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E1AB" w14:textId="77777777" w:rsidR="007C3568" w:rsidRDefault="007C3568">
      <w:pPr>
        <w:spacing w:after="200"/>
      </w:pPr>
    </w:p>
    <w:p w14:paraId="48E9E1AC" w14:textId="77777777" w:rsidR="007C3568" w:rsidRDefault="00000000">
      <w:pPr>
        <w:spacing w:after="60"/>
        <w:jc w:val="center"/>
      </w:pPr>
      <w:r>
        <w:rPr>
          <w:b/>
          <w:bCs/>
          <w:color w:val="1B3A4B"/>
          <w:sz w:val="56"/>
          <w:szCs w:val="56"/>
        </w:rPr>
        <w:t>“Bluebonnet vs BUCA”</w:t>
      </w:r>
    </w:p>
    <w:p w14:paraId="48E9E1AD" w14:textId="77777777" w:rsidR="007C3568" w:rsidRDefault="00000000">
      <w:pPr>
        <w:spacing w:after="60"/>
        <w:jc w:val="center"/>
      </w:pPr>
      <w:r>
        <w:rPr>
          <w:color w:val="B8933F"/>
          <w:sz w:val="30"/>
          <w:szCs w:val="30"/>
        </w:rPr>
        <w:t>Texas Ground. Disciplined Markets.</w:t>
      </w:r>
    </w:p>
    <w:p w14:paraId="48E9E1AE" w14:textId="77777777" w:rsidR="007C3568" w:rsidRDefault="00000000">
      <w:pPr>
        <w:spacing w:after="60"/>
        <w:jc w:val="center"/>
      </w:pPr>
      <w:r>
        <w:rPr>
          <w:color w:val="555555"/>
          <w:sz w:val="22"/>
          <w:szCs w:val="22"/>
        </w:rPr>
        <w:t xml:space="preserve">Dallas Cost Containment </w:t>
      </w:r>
      <w:proofErr w:type="gramStart"/>
      <w:r>
        <w:rPr>
          <w:color w:val="555555"/>
          <w:sz w:val="22"/>
          <w:szCs w:val="22"/>
        </w:rPr>
        <w:t>Summit  ·</w:t>
      </w:r>
      <w:proofErr w:type="gramEnd"/>
      <w:r>
        <w:rPr>
          <w:color w:val="555555"/>
          <w:sz w:val="22"/>
          <w:szCs w:val="22"/>
        </w:rPr>
        <w:t xml:space="preserve">  April 23, 2026</w:t>
      </w:r>
    </w:p>
    <w:p w14:paraId="48E9E1AF" w14:textId="77777777" w:rsidR="007C3568" w:rsidRDefault="00000000">
      <w:pPr>
        <w:spacing w:after="60"/>
        <w:jc w:val="center"/>
      </w:pPr>
      <w:r>
        <w:rPr>
          <w:color w:val="555555"/>
          <w:sz w:val="22"/>
          <w:szCs w:val="22"/>
        </w:rPr>
        <w:t xml:space="preserve">The Statler </w:t>
      </w:r>
      <w:proofErr w:type="gramStart"/>
      <w:r>
        <w:rPr>
          <w:color w:val="555555"/>
          <w:sz w:val="22"/>
          <w:szCs w:val="22"/>
        </w:rPr>
        <w:t>Dallas  ·</w:t>
      </w:r>
      <w:proofErr w:type="gramEnd"/>
      <w:r>
        <w:rPr>
          <w:color w:val="555555"/>
          <w:sz w:val="22"/>
          <w:szCs w:val="22"/>
        </w:rPr>
        <w:t xml:space="preserve">  Dallas, Texas</w:t>
      </w:r>
    </w:p>
    <w:p w14:paraId="48E9E1B0" w14:textId="77777777" w:rsidR="007C3568" w:rsidRDefault="00000000">
      <w:pPr>
        <w:jc w:val="center"/>
      </w:pPr>
      <w:r>
        <w:rPr>
          <w:b/>
          <w:bCs/>
          <w:color w:val="1B3A4B"/>
        </w:rPr>
        <w:t xml:space="preserve">Zenith Cost Containment Summit </w:t>
      </w:r>
      <w:proofErr w:type="gramStart"/>
      <w:r>
        <w:rPr>
          <w:b/>
          <w:bCs/>
          <w:color w:val="1B3A4B"/>
        </w:rPr>
        <w:t>Series  ·</w:t>
      </w:r>
      <w:proofErr w:type="gramEnd"/>
      <w:r>
        <w:rPr>
          <w:b/>
          <w:bCs/>
          <w:color w:val="1B3A4B"/>
        </w:rPr>
        <w:t xml:space="preserve">  Event 1 of 4</w:t>
      </w:r>
    </w:p>
    <w:p w14:paraId="48E9E1B1" w14:textId="77777777" w:rsidR="007C3568" w:rsidRDefault="007C3568">
      <w:pPr>
        <w:pBdr>
          <w:bottom w:val="single" w:sz="12" w:space="4" w:color="B8933F"/>
        </w:pBdr>
        <w:spacing w:before="80" w:after="120"/>
      </w:pPr>
    </w:p>
    <w:p w14:paraId="48E9E1B2" w14:textId="77777777" w:rsidR="007C3568" w:rsidRDefault="007C3568">
      <w:pPr>
        <w:spacing w:after="80"/>
      </w:pPr>
    </w:p>
    <w:p w14:paraId="48E9E1B3" w14:textId="77777777" w:rsidR="007C3568" w:rsidRDefault="00000000">
      <w:pPr>
        <w:pBdr>
          <w:top w:val="single" w:sz="1" w:space="0" w:color="1B3A4B"/>
          <w:left w:val="single" w:sz="1" w:space="0" w:color="1B3A4B"/>
          <w:bottom w:val="single" w:sz="1" w:space="0" w:color="1B3A4B"/>
          <w:right w:val="single" w:sz="1" w:space="0" w:color="1B3A4B"/>
        </w:pBdr>
        <w:shd w:val="clear" w:color="auto" w:fill="1B3A4B"/>
        <w:spacing w:before="320"/>
        <w:ind w:left="180" w:right="180"/>
      </w:pPr>
      <w:r>
        <w:rPr>
          <w:b/>
          <w:bCs/>
          <w:color w:val="FFFFFF"/>
          <w:spacing w:val="80"/>
          <w:sz w:val="22"/>
          <w:szCs w:val="22"/>
        </w:rPr>
        <w:t>STRATEGIC PURPOSE</w:t>
      </w:r>
    </w:p>
    <w:p w14:paraId="48E9E1B4" w14:textId="77777777" w:rsidR="007C3568" w:rsidRDefault="007C3568">
      <w:pPr>
        <w:spacing w:after="80"/>
      </w:pPr>
    </w:p>
    <w:p w14:paraId="48E9E1B5" w14:textId="77777777" w:rsidR="007C3568" w:rsidRDefault="00000000">
      <w:pPr>
        <w:spacing w:after="160"/>
      </w:pPr>
      <w:r>
        <w:t xml:space="preserve">The Dallas Summit is the first event in Zenith’s 2026 Cost Containment Summit Series—and it is built to do one thing: prove that disciplined healthcare design </w:t>
      </w:r>
      <w:proofErr w:type="gramStart"/>
      <w:r>
        <w:t>holds</w:t>
      </w:r>
      <w:proofErr w:type="gramEnd"/>
      <w:r>
        <w:t xml:space="preserve"> under pressure. Dallas is not a foundation market. It is scale: more brokers, faster decision cycles, and deeper exposure to carrier-driven defaults. This event challenges BUCA-style, one-size-fits-all solutions by demonstrating how rooted, intentional architecture outperforms reactive approaches in volatile, high-density markets.</w:t>
      </w:r>
    </w:p>
    <w:p w14:paraId="48E9E1B6" w14:textId="77777777" w:rsidR="007C3568" w:rsidRDefault="00000000">
      <w:r>
        <w:t>Attendees leave with a clear framework for establishing order before growth—and with Zenith positioned as the architect of systems built to hold under pressure.</w:t>
      </w:r>
    </w:p>
    <w:p w14:paraId="48E9E1B7" w14:textId="77777777" w:rsidR="007C3568" w:rsidRDefault="007C3568">
      <w:pPr>
        <w:spacing w:after="80"/>
      </w:pPr>
    </w:p>
    <w:p w14:paraId="48E9E1B8" w14:textId="77777777" w:rsidR="007C3568" w:rsidRDefault="007C3568">
      <w:pPr>
        <w:pBdr>
          <w:bottom w:val="single" w:sz="12" w:space="4" w:color="1B3A4B"/>
        </w:pBdr>
        <w:spacing w:before="80" w:after="120"/>
      </w:pPr>
    </w:p>
    <w:p w14:paraId="48E9E1B9" w14:textId="77777777" w:rsidR="007C3568" w:rsidRDefault="00000000">
      <w:pPr>
        <w:pBdr>
          <w:top w:val="single" w:sz="1" w:space="0" w:color="1B3A4B"/>
          <w:left w:val="single" w:sz="1" w:space="0" w:color="1B3A4B"/>
          <w:bottom w:val="single" w:sz="1" w:space="0" w:color="1B3A4B"/>
          <w:right w:val="single" w:sz="1" w:space="0" w:color="1B3A4B"/>
        </w:pBdr>
        <w:shd w:val="clear" w:color="auto" w:fill="1B3A4B"/>
        <w:spacing w:before="320"/>
        <w:ind w:left="180" w:right="180"/>
      </w:pPr>
      <w:r>
        <w:rPr>
          <w:b/>
          <w:bCs/>
          <w:color w:val="FFFFFF"/>
          <w:spacing w:val="80"/>
          <w:sz w:val="22"/>
          <w:szCs w:val="22"/>
        </w:rPr>
        <w:t>EVENT LOGISTICS</w:t>
      </w:r>
    </w:p>
    <w:p w14:paraId="48E9E1BA" w14:textId="77777777" w:rsidR="007C3568" w:rsidRDefault="007C3568">
      <w:pPr>
        <w:spacing w:after="80"/>
      </w:pPr>
    </w:p>
    <w:p w14:paraId="48E9E1BB" w14:textId="77777777" w:rsidR="007C3568" w:rsidRDefault="00000000">
      <w:pPr>
        <w:spacing w:before="80" w:after="80"/>
      </w:pPr>
      <w:r>
        <w:rPr>
          <w:b/>
          <w:bCs/>
          <w:color w:val="B8933F"/>
        </w:rPr>
        <w:t xml:space="preserve">Date:   </w:t>
      </w:r>
      <w:r>
        <w:t>Wednesday, April 23, 2026</w:t>
      </w:r>
    </w:p>
    <w:p w14:paraId="48E9E1BC" w14:textId="77777777" w:rsidR="007C3568" w:rsidRDefault="00000000">
      <w:pPr>
        <w:spacing w:before="80" w:after="80"/>
      </w:pPr>
      <w:r>
        <w:rPr>
          <w:b/>
          <w:bCs/>
          <w:color w:val="B8933F"/>
        </w:rPr>
        <w:t xml:space="preserve">Venue:   </w:t>
      </w:r>
      <w:r>
        <w:t>The Statler Dallas</w:t>
      </w:r>
    </w:p>
    <w:p w14:paraId="48E9E1BD" w14:textId="77777777" w:rsidR="007C3568" w:rsidRDefault="00000000">
      <w:pPr>
        <w:spacing w:before="80" w:after="80"/>
      </w:pPr>
      <w:r>
        <w:rPr>
          <w:b/>
          <w:bCs/>
          <w:color w:val="B8933F"/>
        </w:rPr>
        <w:t xml:space="preserve">Location:   </w:t>
      </w:r>
      <w:r>
        <w:t>Dallas, Texas</w:t>
      </w:r>
    </w:p>
    <w:p w14:paraId="48E9E1BE" w14:textId="77777777" w:rsidR="007C3568" w:rsidRDefault="00000000">
      <w:pPr>
        <w:spacing w:before="80" w:after="80"/>
      </w:pPr>
      <w:r>
        <w:rPr>
          <w:b/>
          <w:bCs/>
          <w:color w:val="B8933F"/>
        </w:rPr>
        <w:t xml:space="preserve">Role in Series:   </w:t>
      </w:r>
      <w:r>
        <w:t>Event 1 of 4 — Market Discipline &amp; Scale</w:t>
      </w:r>
    </w:p>
    <w:p w14:paraId="48E9E1BF" w14:textId="77777777" w:rsidR="007C3568" w:rsidRDefault="00000000">
      <w:pPr>
        <w:spacing w:before="80" w:after="80"/>
      </w:pPr>
      <w:r>
        <w:rPr>
          <w:b/>
          <w:bCs/>
          <w:color w:val="B8933F"/>
        </w:rPr>
        <w:t xml:space="preserve">Format:   </w:t>
      </w:r>
      <w:r>
        <w:t>Full-day summit with private networking reception</w:t>
      </w:r>
    </w:p>
    <w:p w14:paraId="48E9E1C0" w14:textId="77777777" w:rsidR="007C3568" w:rsidRDefault="00000000">
      <w:pPr>
        <w:spacing w:before="80" w:after="80"/>
      </w:pPr>
      <w:r>
        <w:rPr>
          <w:b/>
          <w:bCs/>
          <w:color w:val="B8933F"/>
        </w:rPr>
        <w:t xml:space="preserve">Target Attendance:   </w:t>
      </w:r>
      <w:r>
        <w:t>35–50 brokers and decision-makers</w:t>
      </w:r>
    </w:p>
    <w:p w14:paraId="48E9E1C1" w14:textId="77777777" w:rsidR="007C3568" w:rsidRDefault="00000000">
      <w:pPr>
        <w:spacing w:before="80" w:after="80"/>
      </w:pPr>
      <w:r>
        <w:rPr>
          <w:b/>
          <w:bCs/>
          <w:color w:val="B8933F"/>
        </w:rPr>
        <w:t>Alternate Room:</w:t>
      </w:r>
      <w:proofErr w:type="gramStart"/>
      <w:r>
        <w:rPr>
          <w:b/>
          <w:bCs/>
          <w:color w:val="B8933F"/>
        </w:rPr>
        <w:t xml:space="preserve">   </w:t>
      </w:r>
      <w:r>
        <w:rPr>
          <w:color w:val="CC0000"/>
        </w:rPr>
        <w:t>[</w:t>
      </w:r>
      <w:proofErr w:type="gramEnd"/>
      <w:r>
        <w:rPr>
          <w:color w:val="CC0000"/>
        </w:rPr>
        <w:t>⚠ PENDING CONFIRMATION FROM DEE]</w:t>
      </w:r>
    </w:p>
    <w:p w14:paraId="48E9E1C2" w14:textId="77777777" w:rsidR="007C3568" w:rsidRDefault="007C3568">
      <w:pPr>
        <w:spacing w:after="80"/>
      </w:pPr>
    </w:p>
    <w:p w14:paraId="48E9E1C3" w14:textId="77777777" w:rsidR="007C3568" w:rsidRDefault="007C3568">
      <w:pPr>
        <w:pBdr>
          <w:bottom w:val="single" w:sz="12" w:space="4" w:color="1B3A4B"/>
        </w:pBdr>
        <w:spacing w:before="80" w:after="120"/>
      </w:pPr>
    </w:p>
    <w:p w14:paraId="48E9E1C4" w14:textId="77777777" w:rsidR="007C3568" w:rsidRDefault="00000000">
      <w:pPr>
        <w:pBdr>
          <w:top w:val="single" w:sz="1" w:space="0" w:color="1B3A4B"/>
          <w:left w:val="single" w:sz="1" w:space="0" w:color="1B3A4B"/>
          <w:bottom w:val="single" w:sz="1" w:space="0" w:color="1B3A4B"/>
          <w:right w:val="single" w:sz="1" w:space="0" w:color="1B3A4B"/>
        </w:pBdr>
        <w:shd w:val="clear" w:color="auto" w:fill="1B3A4B"/>
        <w:spacing w:before="320"/>
        <w:ind w:left="180" w:right="180"/>
      </w:pPr>
      <w:r>
        <w:rPr>
          <w:b/>
          <w:bCs/>
          <w:color w:val="FFFFFF"/>
          <w:spacing w:val="80"/>
          <w:sz w:val="22"/>
          <w:szCs w:val="22"/>
        </w:rPr>
        <w:t>AUDIENCE PROFILE</w:t>
      </w:r>
    </w:p>
    <w:p w14:paraId="48E9E1C5" w14:textId="77777777" w:rsidR="007C3568" w:rsidRDefault="007C3568">
      <w:pPr>
        <w:spacing w:after="80"/>
      </w:pPr>
    </w:p>
    <w:p w14:paraId="48E9E1C6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Regional and national brokers operating in high-density Texas markets</w:t>
      </w:r>
    </w:p>
    <w:p w14:paraId="48E9E1C7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Third-party administrators navigating multi-</w:t>
      </w:r>
      <w:proofErr w:type="gramStart"/>
      <w:r>
        <w:t>employer</w:t>
      </w:r>
      <w:proofErr w:type="gramEnd"/>
      <w:r>
        <w:t xml:space="preserve"> complexity</w:t>
      </w:r>
    </w:p>
    <w:p w14:paraId="48E9E1C8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Employer CFOs and HR leaders managing 50–500 lives</w:t>
      </w:r>
    </w:p>
    <w:p w14:paraId="48E9E1C9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Decision-makers facing growth pressure, multi-market exposure, and rising volatility</w:t>
      </w:r>
    </w:p>
    <w:p w14:paraId="48E9E1CA" w14:textId="77777777" w:rsidR="007C3568" w:rsidRDefault="007C3568">
      <w:pPr>
        <w:spacing w:after="80"/>
      </w:pPr>
    </w:p>
    <w:p w14:paraId="48E9E1CB" w14:textId="77777777" w:rsidR="007C3568" w:rsidRDefault="007C3568">
      <w:pPr>
        <w:pBdr>
          <w:bottom w:val="single" w:sz="12" w:space="4" w:color="1B3A4B"/>
        </w:pBdr>
        <w:spacing w:before="80" w:after="120"/>
      </w:pPr>
    </w:p>
    <w:p w14:paraId="48E9E1CC" w14:textId="77777777" w:rsidR="007C3568" w:rsidRDefault="00000000">
      <w:pPr>
        <w:pBdr>
          <w:top w:val="single" w:sz="1" w:space="0" w:color="1B3A4B"/>
          <w:left w:val="single" w:sz="1" w:space="0" w:color="1B3A4B"/>
          <w:bottom w:val="single" w:sz="1" w:space="0" w:color="1B3A4B"/>
          <w:right w:val="single" w:sz="1" w:space="0" w:color="1B3A4B"/>
        </w:pBdr>
        <w:shd w:val="clear" w:color="auto" w:fill="1B3A4B"/>
        <w:spacing w:before="320"/>
        <w:ind w:left="180" w:right="180"/>
      </w:pPr>
      <w:r>
        <w:rPr>
          <w:b/>
          <w:bCs/>
          <w:color w:val="FFFFFF"/>
          <w:spacing w:val="80"/>
          <w:sz w:val="22"/>
          <w:szCs w:val="22"/>
        </w:rPr>
        <w:t>CONTENT-FOCUSED SESSION PILLARS</w:t>
      </w:r>
    </w:p>
    <w:p w14:paraId="48E9E1CD" w14:textId="77777777" w:rsidR="007C3568" w:rsidRDefault="007C3568">
      <w:pPr>
        <w:spacing w:after="80"/>
      </w:pPr>
    </w:p>
    <w:p w14:paraId="48E9E1CE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t>1. Captives as Architecture</w:t>
      </w:r>
    </w:p>
    <w:p w14:paraId="48E9E1CF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Why unmanaged growth increases claims volatility</w:t>
      </w:r>
    </w:p>
    <w:p w14:paraId="48E9E1D0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How captive structures establish long-term order in expanding populations</w:t>
      </w:r>
    </w:p>
    <w:p w14:paraId="48E9E1D1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Renewal stability under scale: what the data shows</w:t>
      </w:r>
    </w:p>
    <w:p w14:paraId="48E9E1D2" w14:textId="77777777" w:rsidR="007C3568" w:rsidRDefault="007C3568">
      <w:pPr>
        <w:spacing w:after="40"/>
      </w:pPr>
    </w:p>
    <w:p w14:paraId="48E9E1D3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t>2. Networks with Rules That Hold</w:t>
      </w:r>
    </w:p>
    <w:p w14:paraId="48E9E1D4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Specialty, narrow, and high-performance networks in dense markets</w:t>
      </w:r>
    </w:p>
    <w:p w14:paraId="48E9E1D5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How best-in-class rates are achieved without relying on volume</w:t>
      </w:r>
    </w:p>
    <w:p w14:paraId="48E9E1D6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Protecting employers when coverage density is the expectation</w:t>
      </w:r>
    </w:p>
    <w:p w14:paraId="48E9E1D7" w14:textId="77777777" w:rsidR="007C3568" w:rsidRDefault="007C3568">
      <w:pPr>
        <w:spacing w:after="40"/>
      </w:pPr>
    </w:p>
    <w:p w14:paraId="48E9E1D8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t>3. Bundled Pricing &amp; Direct Care as the Front Door</w:t>
      </w:r>
    </w:p>
    <w:p w14:paraId="48E9E1D9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DPC and virtual care as utilization gatekeepers—before cost escalates</w:t>
      </w:r>
    </w:p>
    <w:p w14:paraId="48E9E1DA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Why </w:t>
      </w:r>
      <w:proofErr w:type="gramStart"/>
      <w:r>
        <w:t>providers</w:t>
      </w:r>
      <w:proofErr w:type="gramEnd"/>
      <w:r>
        <w:t xml:space="preserve"> accept direct contracts and what belongs inside a bundle</w:t>
      </w:r>
    </w:p>
    <w:p w14:paraId="48E9E1DB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Navigation as cost control: precision over PPO shopping</w:t>
      </w:r>
    </w:p>
    <w:p w14:paraId="48E9E1DC" w14:textId="77777777" w:rsidR="007C3568" w:rsidRDefault="007C3568">
      <w:pPr>
        <w:spacing w:after="40"/>
      </w:pPr>
    </w:p>
    <w:p w14:paraId="48E9E1DD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t>4. Pharmacy Spend Without the Spin</w:t>
      </w:r>
    </w:p>
    <w:p w14:paraId="48E9E1DE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PBM spread vs. transparent pharmacy models</w:t>
      </w:r>
    </w:p>
    <w:p w14:paraId="48E9E1DF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Specialty drug pressure points brokers continue to overlook</w:t>
      </w:r>
    </w:p>
    <w:p w14:paraId="48E9E1E0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Building a pharmacy red-flag framework for employer clients</w:t>
      </w:r>
    </w:p>
    <w:p w14:paraId="48E9E1E1" w14:textId="77777777" w:rsidR="007C3568" w:rsidRDefault="007C3568">
      <w:pPr>
        <w:spacing w:after="40"/>
      </w:pPr>
    </w:p>
    <w:p w14:paraId="48E9E1E2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t>5. Order Before Growth: Where the System Breaks</w:t>
      </w:r>
    </w:p>
    <w:p w14:paraId="48E9E1E3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Live Broker Hot Seat: unscripted answers to the hardest real-world questions</w:t>
      </w:r>
    </w:p>
    <w:p w14:paraId="48E9E1E4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Which plan structures hold under pressure—and which compound chaos</w:t>
      </w:r>
    </w:p>
    <w:p w14:paraId="48E9E1E5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What must be governed before the next plan year begins</w:t>
      </w:r>
    </w:p>
    <w:p w14:paraId="48E9E1E6" w14:textId="77777777" w:rsidR="007C3568" w:rsidRDefault="007C3568">
      <w:pPr>
        <w:spacing w:after="80"/>
      </w:pPr>
    </w:p>
    <w:p w14:paraId="48E9E1E7" w14:textId="77777777" w:rsidR="007C3568" w:rsidRDefault="007C3568">
      <w:pPr>
        <w:pBdr>
          <w:bottom w:val="single" w:sz="12" w:space="4" w:color="1B3A4B"/>
        </w:pBdr>
        <w:spacing w:before="80" w:after="120"/>
      </w:pPr>
    </w:p>
    <w:p w14:paraId="48E9E1E8" w14:textId="77777777" w:rsidR="007C3568" w:rsidRDefault="00000000">
      <w:pPr>
        <w:pBdr>
          <w:top w:val="single" w:sz="1" w:space="0" w:color="1B3A4B"/>
          <w:left w:val="single" w:sz="1" w:space="0" w:color="1B3A4B"/>
          <w:bottom w:val="single" w:sz="1" w:space="0" w:color="1B3A4B"/>
          <w:right w:val="single" w:sz="1" w:space="0" w:color="1B3A4B"/>
        </w:pBdr>
        <w:shd w:val="clear" w:color="auto" w:fill="1B3A4B"/>
        <w:spacing w:before="320"/>
        <w:ind w:left="180" w:right="180"/>
      </w:pPr>
      <w:r>
        <w:rPr>
          <w:b/>
          <w:bCs/>
          <w:color w:val="FFFFFF"/>
          <w:spacing w:val="80"/>
          <w:sz w:val="22"/>
          <w:szCs w:val="22"/>
        </w:rPr>
        <w:t>CONFIRMED SPEAKER ROSTER</w:t>
      </w:r>
    </w:p>
    <w:p w14:paraId="48E9E1E9" w14:textId="77777777" w:rsidR="007C3568" w:rsidRDefault="007C3568">
      <w:pPr>
        <w:spacing w:after="80"/>
      </w:pPr>
    </w:p>
    <w:p w14:paraId="48E9E1EA" w14:textId="77777777" w:rsidR="007C3568" w:rsidRDefault="00000000">
      <w:pPr>
        <w:spacing w:before="160" w:after="20"/>
      </w:pPr>
      <w:r>
        <w:rPr>
          <w:b/>
          <w:bCs/>
          <w:color w:val="1B3A4B"/>
          <w:sz w:val="22"/>
          <w:szCs w:val="22"/>
        </w:rPr>
        <w:t>Thomas Wagner</w:t>
      </w:r>
      <w:r>
        <w:rPr>
          <w:color w:val="B8933F"/>
        </w:rPr>
        <w:t xml:space="preserve">   |   </w:t>
      </w:r>
      <w:r>
        <w:rPr>
          <w:color w:val="555555"/>
        </w:rPr>
        <w:t>CEO</w:t>
      </w:r>
    </w:p>
    <w:p w14:paraId="48E9E1EB" w14:textId="77777777" w:rsidR="007C3568" w:rsidRDefault="00000000">
      <w:pPr>
        <w:spacing w:after="40"/>
      </w:pPr>
      <w:r>
        <w:rPr>
          <w:b/>
          <w:bCs/>
          <w:color w:val="B8933F"/>
          <w:sz w:val="18"/>
          <w:szCs w:val="18"/>
        </w:rPr>
        <w:t>Zenith Risk Strategies</w:t>
      </w:r>
    </w:p>
    <w:p w14:paraId="48E9E1EC" w14:textId="77777777" w:rsidR="007C3568" w:rsidRDefault="00000000">
      <w:pPr>
        <w:pBdr>
          <w:bottom w:val="single" w:sz="2" w:space="2" w:color="D0DCE4"/>
        </w:pBdr>
        <w:spacing w:after="100"/>
      </w:pPr>
      <w:r>
        <w:rPr>
          <w:b/>
          <w:bCs/>
          <w:color w:val="555555"/>
          <w:sz w:val="18"/>
          <w:szCs w:val="18"/>
        </w:rPr>
        <w:t xml:space="preserve">Session: </w:t>
      </w:r>
      <w:r>
        <w:rPr>
          <w:color w:val="555555"/>
          <w:sz w:val="18"/>
          <w:szCs w:val="18"/>
        </w:rPr>
        <w:t>Welcome &amp; Framing / Broker Hot Seat Moderator / Closing Reflection</w:t>
      </w:r>
    </w:p>
    <w:p w14:paraId="48E9E1ED" w14:textId="77777777" w:rsidR="007C3568" w:rsidRDefault="00000000">
      <w:pPr>
        <w:spacing w:before="160" w:after="20"/>
      </w:pPr>
      <w:r>
        <w:rPr>
          <w:b/>
          <w:bCs/>
          <w:color w:val="1B3A4B"/>
          <w:sz w:val="22"/>
          <w:szCs w:val="22"/>
        </w:rPr>
        <w:t>Jarred Pierce</w:t>
      </w:r>
      <w:r>
        <w:rPr>
          <w:color w:val="B8933F"/>
        </w:rPr>
        <w:t xml:space="preserve">   |   </w:t>
      </w:r>
      <w:r>
        <w:rPr>
          <w:color w:val="555555"/>
        </w:rPr>
        <w:t>Representative</w:t>
      </w:r>
    </w:p>
    <w:p w14:paraId="48E9E1EE" w14:textId="77777777" w:rsidR="007C3568" w:rsidRDefault="00000000">
      <w:pPr>
        <w:spacing w:after="40"/>
      </w:pPr>
      <w:r>
        <w:rPr>
          <w:b/>
          <w:bCs/>
          <w:color w:val="B8933F"/>
          <w:sz w:val="18"/>
          <w:szCs w:val="18"/>
        </w:rPr>
        <w:t>Unity Preferred Network</w:t>
      </w:r>
    </w:p>
    <w:p w14:paraId="48E9E1EF" w14:textId="77777777" w:rsidR="007C3568" w:rsidRDefault="00000000">
      <w:pPr>
        <w:pBdr>
          <w:bottom w:val="single" w:sz="2" w:space="2" w:color="D0DCE4"/>
        </w:pBdr>
        <w:spacing w:after="100"/>
      </w:pPr>
      <w:r>
        <w:rPr>
          <w:b/>
          <w:bCs/>
          <w:color w:val="555555"/>
          <w:sz w:val="18"/>
          <w:szCs w:val="18"/>
        </w:rPr>
        <w:t xml:space="preserve">Session: </w:t>
      </w:r>
      <w:r>
        <w:rPr>
          <w:color w:val="555555"/>
          <w:sz w:val="18"/>
          <w:szCs w:val="18"/>
        </w:rPr>
        <w:t>Networks with Rules That Hold + Happy Hour Reception Sponsor</w:t>
      </w:r>
    </w:p>
    <w:p w14:paraId="48E9E1F0" w14:textId="77777777" w:rsidR="007C3568" w:rsidRDefault="00000000">
      <w:pPr>
        <w:spacing w:before="160" w:after="20"/>
      </w:pPr>
      <w:r>
        <w:rPr>
          <w:b/>
          <w:bCs/>
          <w:color w:val="1B3A4B"/>
          <w:sz w:val="22"/>
          <w:szCs w:val="22"/>
        </w:rPr>
        <w:t>Jason Roll</w:t>
      </w:r>
      <w:r>
        <w:rPr>
          <w:color w:val="B8933F"/>
        </w:rPr>
        <w:t xml:space="preserve">   |   </w:t>
      </w:r>
      <w:r>
        <w:rPr>
          <w:color w:val="555555"/>
        </w:rPr>
        <w:t>Representative</w:t>
      </w:r>
    </w:p>
    <w:p w14:paraId="48E9E1F1" w14:textId="77777777" w:rsidR="007C3568" w:rsidRDefault="00000000">
      <w:pPr>
        <w:spacing w:after="40"/>
      </w:pPr>
      <w:r>
        <w:rPr>
          <w:b/>
          <w:bCs/>
          <w:color w:val="B8933F"/>
          <w:sz w:val="18"/>
          <w:szCs w:val="18"/>
        </w:rPr>
        <w:t>TBD</w:t>
      </w:r>
    </w:p>
    <w:p w14:paraId="48E9E1F2" w14:textId="77777777" w:rsidR="007C3568" w:rsidRDefault="00000000">
      <w:pPr>
        <w:pBdr>
          <w:bottom w:val="single" w:sz="2" w:space="2" w:color="D0DCE4"/>
        </w:pBdr>
        <w:spacing w:after="100"/>
      </w:pPr>
      <w:r>
        <w:rPr>
          <w:b/>
          <w:bCs/>
          <w:color w:val="555555"/>
          <w:sz w:val="18"/>
          <w:szCs w:val="18"/>
        </w:rPr>
        <w:t xml:space="preserve">Session: </w:t>
      </w:r>
      <w:r>
        <w:rPr>
          <w:color w:val="555555"/>
          <w:sz w:val="18"/>
          <w:szCs w:val="18"/>
        </w:rPr>
        <w:t>TBD Session Assignment</w:t>
      </w:r>
    </w:p>
    <w:p w14:paraId="48E9E1F3" w14:textId="77777777" w:rsidR="007C3568" w:rsidRDefault="00000000">
      <w:pPr>
        <w:spacing w:before="160" w:after="20"/>
      </w:pPr>
      <w:r>
        <w:rPr>
          <w:b/>
          <w:bCs/>
          <w:color w:val="1B3A4B"/>
          <w:sz w:val="22"/>
          <w:szCs w:val="22"/>
        </w:rPr>
        <w:t>Courtney DeWitt</w:t>
      </w:r>
      <w:r>
        <w:rPr>
          <w:color w:val="B8933F"/>
        </w:rPr>
        <w:t xml:space="preserve">   |   </w:t>
      </w:r>
      <w:r>
        <w:rPr>
          <w:color w:val="555555"/>
        </w:rPr>
        <w:t>Representative</w:t>
      </w:r>
    </w:p>
    <w:p w14:paraId="48E9E1F4" w14:textId="77777777" w:rsidR="007C3568" w:rsidRDefault="00000000">
      <w:pPr>
        <w:spacing w:after="40"/>
      </w:pPr>
      <w:r>
        <w:rPr>
          <w:b/>
          <w:bCs/>
          <w:color w:val="B8933F"/>
          <w:sz w:val="18"/>
          <w:szCs w:val="18"/>
        </w:rPr>
        <w:t>TBD</w:t>
      </w:r>
    </w:p>
    <w:p w14:paraId="48E9E1F5" w14:textId="77777777" w:rsidR="007C3568" w:rsidRDefault="00000000">
      <w:pPr>
        <w:pBdr>
          <w:bottom w:val="single" w:sz="2" w:space="2" w:color="D0DCE4"/>
        </w:pBdr>
        <w:spacing w:after="100"/>
      </w:pPr>
      <w:r>
        <w:rPr>
          <w:b/>
          <w:bCs/>
          <w:color w:val="555555"/>
          <w:sz w:val="18"/>
          <w:szCs w:val="18"/>
        </w:rPr>
        <w:t xml:space="preserve">Session: </w:t>
      </w:r>
      <w:r>
        <w:rPr>
          <w:color w:val="555555"/>
          <w:sz w:val="18"/>
          <w:szCs w:val="18"/>
        </w:rPr>
        <w:t>TBD Session Assignment</w:t>
      </w:r>
    </w:p>
    <w:p w14:paraId="48E9E1F6" w14:textId="77777777" w:rsidR="007C3568" w:rsidRDefault="00000000">
      <w:pPr>
        <w:spacing w:before="160" w:after="20"/>
      </w:pPr>
      <w:r>
        <w:rPr>
          <w:b/>
          <w:bCs/>
          <w:color w:val="1B3A4B"/>
          <w:sz w:val="22"/>
          <w:szCs w:val="22"/>
        </w:rPr>
        <w:lastRenderedPageBreak/>
        <w:t>Romy Carlson</w:t>
      </w:r>
      <w:r>
        <w:rPr>
          <w:color w:val="B8933F"/>
        </w:rPr>
        <w:t xml:space="preserve">   |   </w:t>
      </w:r>
      <w:r>
        <w:rPr>
          <w:color w:val="555555"/>
        </w:rPr>
        <w:t>Representative</w:t>
      </w:r>
    </w:p>
    <w:p w14:paraId="48E9E1F7" w14:textId="77777777" w:rsidR="007C3568" w:rsidRDefault="00000000">
      <w:pPr>
        <w:spacing w:after="40"/>
      </w:pPr>
      <w:r>
        <w:rPr>
          <w:b/>
          <w:bCs/>
          <w:color w:val="B8933F"/>
          <w:sz w:val="18"/>
          <w:szCs w:val="18"/>
        </w:rPr>
        <w:t>TBD</w:t>
      </w:r>
    </w:p>
    <w:p w14:paraId="48E9E1F8" w14:textId="77777777" w:rsidR="007C3568" w:rsidRDefault="00000000">
      <w:pPr>
        <w:pBdr>
          <w:bottom w:val="single" w:sz="2" w:space="2" w:color="D0DCE4"/>
        </w:pBdr>
        <w:spacing w:after="100"/>
      </w:pPr>
      <w:r>
        <w:rPr>
          <w:b/>
          <w:bCs/>
          <w:color w:val="555555"/>
          <w:sz w:val="18"/>
          <w:szCs w:val="18"/>
        </w:rPr>
        <w:t xml:space="preserve">Session: </w:t>
      </w:r>
      <w:r>
        <w:rPr>
          <w:color w:val="555555"/>
          <w:sz w:val="18"/>
          <w:szCs w:val="18"/>
        </w:rPr>
        <w:t>TBD Session Assignment</w:t>
      </w:r>
    </w:p>
    <w:p w14:paraId="48E9E1F9" w14:textId="77777777" w:rsidR="007C3568" w:rsidRDefault="00000000">
      <w:pPr>
        <w:spacing w:before="160" w:after="20"/>
      </w:pPr>
      <w:r>
        <w:rPr>
          <w:b/>
          <w:bCs/>
          <w:color w:val="1B3A4B"/>
          <w:sz w:val="22"/>
          <w:szCs w:val="22"/>
        </w:rPr>
        <w:t>Michael Espenlaub</w:t>
      </w:r>
      <w:r>
        <w:rPr>
          <w:color w:val="B8933F"/>
        </w:rPr>
        <w:t xml:space="preserve">   |   </w:t>
      </w:r>
      <w:r>
        <w:rPr>
          <w:color w:val="555555"/>
        </w:rPr>
        <w:t>Representative</w:t>
      </w:r>
    </w:p>
    <w:p w14:paraId="48E9E1FA" w14:textId="77777777" w:rsidR="007C3568" w:rsidRDefault="00000000">
      <w:pPr>
        <w:spacing w:after="40"/>
      </w:pPr>
      <w:r>
        <w:rPr>
          <w:b/>
          <w:bCs/>
          <w:color w:val="B8933F"/>
          <w:sz w:val="18"/>
          <w:szCs w:val="18"/>
        </w:rPr>
        <w:t>TBD</w:t>
      </w:r>
    </w:p>
    <w:p w14:paraId="48E9E1FB" w14:textId="77777777" w:rsidR="007C3568" w:rsidRDefault="00000000">
      <w:pPr>
        <w:pBdr>
          <w:bottom w:val="single" w:sz="2" w:space="2" w:color="D0DCE4"/>
        </w:pBdr>
        <w:spacing w:after="100"/>
      </w:pPr>
      <w:r>
        <w:rPr>
          <w:b/>
          <w:bCs/>
          <w:color w:val="555555"/>
          <w:sz w:val="18"/>
          <w:szCs w:val="18"/>
        </w:rPr>
        <w:t xml:space="preserve">Session: </w:t>
      </w:r>
      <w:r>
        <w:rPr>
          <w:color w:val="555555"/>
          <w:sz w:val="18"/>
          <w:szCs w:val="18"/>
        </w:rPr>
        <w:t>TBD Session Assignment</w:t>
      </w:r>
    </w:p>
    <w:p w14:paraId="48E9E1FC" w14:textId="77777777" w:rsidR="007C3568" w:rsidRDefault="00000000">
      <w:pPr>
        <w:spacing w:before="160" w:after="20"/>
      </w:pPr>
      <w:r>
        <w:rPr>
          <w:b/>
          <w:bCs/>
          <w:color w:val="1B3A4B"/>
          <w:sz w:val="22"/>
          <w:szCs w:val="22"/>
        </w:rPr>
        <w:t>Timothy Hyde</w:t>
      </w:r>
      <w:r>
        <w:rPr>
          <w:color w:val="B8933F"/>
        </w:rPr>
        <w:t xml:space="preserve">   |   </w:t>
      </w:r>
      <w:r>
        <w:rPr>
          <w:color w:val="555555"/>
        </w:rPr>
        <w:t>Representative</w:t>
      </w:r>
    </w:p>
    <w:p w14:paraId="48E9E1FD" w14:textId="77777777" w:rsidR="007C3568" w:rsidRDefault="00000000">
      <w:pPr>
        <w:spacing w:after="40"/>
      </w:pPr>
      <w:r>
        <w:rPr>
          <w:b/>
          <w:bCs/>
          <w:color w:val="B8933F"/>
          <w:sz w:val="18"/>
          <w:szCs w:val="18"/>
        </w:rPr>
        <w:t>TBD</w:t>
      </w:r>
    </w:p>
    <w:p w14:paraId="48E9E1FE" w14:textId="77777777" w:rsidR="007C3568" w:rsidRDefault="00000000">
      <w:pPr>
        <w:pBdr>
          <w:bottom w:val="single" w:sz="2" w:space="2" w:color="D0DCE4"/>
        </w:pBdr>
        <w:spacing w:after="100"/>
      </w:pPr>
      <w:r>
        <w:rPr>
          <w:b/>
          <w:bCs/>
          <w:color w:val="555555"/>
          <w:sz w:val="18"/>
          <w:szCs w:val="18"/>
        </w:rPr>
        <w:t xml:space="preserve">Session: </w:t>
      </w:r>
      <w:r>
        <w:rPr>
          <w:color w:val="555555"/>
          <w:sz w:val="18"/>
          <w:szCs w:val="18"/>
        </w:rPr>
        <w:t>TBD Session Assignment</w:t>
      </w:r>
    </w:p>
    <w:p w14:paraId="48E9E1FF" w14:textId="77777777" w:rsidR="007C3568" w:rsidRDefault="00000000">
      <w:pPr>
        <w:spacing w:before="160" w:after="20"/>
      </w:pPr>
      <w:r>
        <w:rPr>
          <w:b/>
          <w:bCs/>
          <w:color w:val="1B3A4B"/>
          <w:sz w:val="22"/>
          <w:szCs w:val="22"/>
        </w:rPr>
        <w:t>Ashley Jones</w:t>
      </w:r>
      <w:r>
        <w:rPr>
          <w:color w:val="B8933F"/>
        </w:rPr>
        <w:t xml:space="preserve">   |   </w:t>
      </w:r>
      <w:r>
        <w:rPr>
          <w:color w:val="555555"/>
        </w:rPr>
        <w:t>Representative</w:t>
      </w:r>
    </w:p>
    <w:p w14:paraId="48E9E200" w14:textId="77777777" w:rsidR="007C3568" w:rsidRDefault="00000000">
      <w:pPr>
        <w:spacing w:after="40"/>
      </w:pPr>
      <w:r>
        <w:rPr>
          <w:b/>
          <w:bCs/>
          <w:color w:val="B8933F"/>
          <w:sz w:val="18"/>
          <w:szCs w:val="18"/>
        </w:rPr>
        <w:t>TBD</w:t>
      </w:r>
    </w:p>
    <w:p w14:paraId="48E9E201" w14:textId="77777777" w:rsidR="007C3568" w:rsidRDefault="00000000">
      <w:pPr>
        <w:pBdr>
          <w:bottom w:val="single" w:sz="2" w:space="2" w:color="D0DCE4"/>
        </w:pBdr>
        <w:spacing w:after="100"/>
      </w:pPr>
      <w:r>
        <w:rPr>
          <w:b/>
          <w:bCs/>
          <w:color w:val="555555"/>
          <w:sz w:val="18"/>
          <w:szCs w:val="18"/>
        </w:rPr>
        <w:t xml:space="preserve">Session: </w:t>
      </w:r>
      <w:r>
        <w:rPr>
          <w:color w:val="555555"/>
          <w:sz w:val="18"/>
          <w:szCs w:val="18"/>
        </w:rPr>
        <w:t>TBD Session Assignment</w:t>
      </w:r>
    </w:p>
    <w:p w14:paraId="48E9E202" w14:textId="77777777" w:rsidR="007C3568" w:rsidRDefault="00000000">
      <w:pPr>
        <w:spacing w:before="160" w:after="20"/>
      </w:pPr>
      <w:r>
        <w:rPr>
          <w:b/>
          <w:bCs/>
          <w:color w:val="1B3A4B"/>
          <w:sz w:val="22"/>
          <w:szCs w:val="22"/>
        </w:rPr>
        <w:t>Dante Panella</w:t>
      </w:r>
      <w:r>
        <w:rPr>
          <w:color w:val="B8933F"/>
        </w:rPr>
        <w:t xml:space="preserve">   |   </w:t>
      </w:r>
      <w:r>
        <w:rPr>
          <w:color w:val="555555"/>
        </w:rPr>
        <w:t>Representative</w:t>
      </w:r>
    </w:p>
    <w:p w14:paraId="48E9E203" w14:textId="77777777" w:rsidR="007C3568" w:rsidRDefault="00000000">
      <w:pPr>
        <w:spacing w:after="40"/>
      </w:pPr>
      <w:r>
        <w:rPr>
          <w:b/>
          <w:bCs/>
          <w:color w:val="B8933F"/>
          <w:sz w:val="18"/>
          <w:szCs w:val="18"/>
        </w:rPr>
        <w:t>TBD</w:t>
      </w:r>
    </w:p>
    <w:p w14:paraId="48E9E204" w14:textId="77777777" w:rsidR="007C3568" w:rsidRDefault="00000000">
      <w:pPr>
        <w:pBdr>
          <w:bottom w:val="single" w:sz="2" w:space="2" w:color="D0DCE4"/>
        </w:pBdr>
        <w:spacing w:after="100"/>
      </w:pPr>
      <w:r>
        <w:rPr>
          <w:b/>
          <w:bCs/>
          <w:color w:val="555555"/>
          <w:sz w:val="18"/>
          <w:szCs w:val="18"/>
        </w:rPr>
        <w:t xml:space="preserve">Session: </w:t>
      </w:r>
      <w:r>
        <w:rPr>
          <w:color w:val="555555"/>
          <w:sz w:val="18"/>
          <w:szCs w:val="18"/>
        </w:rPr>
        <w:t>TBD Session Assignment</w:t>
      </w:r>
    </w:p>
    <w:p w14:paraId="48E9E205" w14:textId="77777777" w:rsidR="007C3568" w:rsidRDefault="00000000">
      <w:pPr>
        <w:shd w:val="clear" w:color="auto" w:fill="FFF3F3"/>
        <w:spacing w:before="160" w:after="80"/>
        <w:ind w:left="180" w:right="180"/>
      </w:pPr>
      <w:r>
        <w:rPr>
          <w:b/>
          <w:bCs/>
          <w:color w:val="CC0000"/>
        </w:rPr>
        <w:t xml:space="preserve">⚠ OPEN ITEM: </w:t>
      </w:r>
      <w:r>
        <w:rPr>
          <w:color w:val="CC0000"/>
        </w:rPr>
        <w:t>David Balat — Company name and title pending confirmation. Assigned to Bundled Pricing / Direct Care session.</w:t>
      </w:r>
    </w:p>
    <w:p w14:paraId="48E9E206" w14:textId="77777777" w:rsidR="007C3568" w:rsidRDefault="007C3568">
      <w:pPr>
        <w:spacing w:after="80"/>
      </w:pPr>
    </w:p>
    <w:p w14:paraId="48E9E207" w14:textId="77777777" w:rsidR="007C3568" w:rsidRDefault="007C3568">
      <w:pPr>
        <w:pBdr>
          <w:bottom w:val="single" w:sz="12" w:space="4" w:color="1B3A4B"/>
        </w:pBdr>
        <w:spacing w:before="80" w:after="120"/>
      </w:pPr>
    </w:p>
    <w:p w14:paraId="48E9E208" w14:textId="77777777" w:rsidR="007C3568" w:rsidRDefault="00000000">
      <w:pPr>
        <w:pBdr>
          <w:top w:val="single" w:sz="1" w:space="0" w:color="1B3A4B"/>
          <w:left w:val="single" w:sz="1" w:space="0" w:color="1B3A4B"/>
          <w:bottom w:val="single" w:sz="1" w:space="0" w:color="1B3A4B"/>
          <w:right w:val="single" w:sz="1" w:space="0" w:color="1B3A4B"/>
        </w:pBdr>
        <w:shd w:val="clear" w:color="auto" w:fill="1B3A4B"/>
        <w:spacing w:before="320"/>
        <w:ind w:left="180" w:right="180"/>
      </w:pPr>
      <w:r>
        <w:rPr>
          <w:b/>
          <w:bCs/>
          <w:color w:val="FFFFFF"/>
          <w:spacing w:val="80"/>
          <w:sz w:val="22"/>
          <w:szCs w:val="22"/>
        </w:rPr>
        <w:t>VENUE &amp; ROOM SETUP</w:t>
      </w:r>
    </w:p>
    <w:p w14:paraId="48E9E209" w14:textId="77777777" w:rsidR="007C3568" w:rsidRDefault="007C3568">
      <w:pPr>
        <w:spacing w:after="80"/>
      </w:pPr>
    </w:p>
    <w:p w14:paraId="48E9E20A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t>The Statler Dallas</w:t>
      </w:r>
    </w:p>
    <w:p w14:paraId="48E9E20B" w14:textId="77777777" w:rsidR="007C3568" w:rsidRDefault="00000000">
      <w:pPr>
        <w:spacing w:after="120"/>
      </w:pPr>
      <w:r>
        <w:t xml:space="preserve">The Statler is an executive-caliber venue that signals credibility without flash—exactly aligned with the summit’s positioning. </w:t>
      </w:r>
      <w:proofErr w:type="gramStart"/>
      <w:r>
        <w:t>The historic</w:t>
      </w:r>
      <w:proofErr w:type="gramEnd"/>
      <w:r>
        <w:t xml:space="preserve"> property carries natural authority; its interiors reinforce the gravitas of the discipline-over-speed message.</w:t>
      </w:r>
    </w:p>
    <w:p w14:paraId="48E9E20C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Main meeting room: round tables, 6–8 per table — no classroom rows</w:t>
      </w:r>
    </w:p>
    <w:p w14:paraId="48E9E20D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One adjacent space for breaks and private one-on-one conversations</w:t>
      </w:r>
    </w:p>
    <w:p w14:paraId="48E9E20E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Natural light and refined interiors reinforce the authority of the room</w:t>
      </w:r>
    </w:p>
    <w:p w14:paraId="48E9E20F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Ideal scale for 35–50 brokers and senior decision-makers</w:t>
      </w:r>
    </w:p>
    <w:p w14:paraId="48E9E210" w14:textId="77777777" w:rsidR="007C3568" w:rsidRDefault="007C3568">
      <w:pPr>
        <w:spacing w:after="60"/>
      </w:pPr>
    </w:p>
    <w:p w14:paraId="48E9E211" w14:textId="77777777" w:rsidR="007C3568" w:rsidRDefault="00000000">
      <w:pPr>
        <w:shd w:val="clear" w:color="auto" w:fill="FFF3F3"/>
        <w:spacing w:before="80" w:after="80"/>
        <w:ind w:left="180" w:right="180"/>
      </w:pPr>
      <w:r>
        <w:rPr>
          <w:b/>
          <w:bCs/>
          <w:color w:val="CC0000"/>
        </w:rPr>
        <w:t xml:space="preserve">⚠ OPEN ITEM: </w:t>
      </w:r>
      <w:r>
        <w:rPr>
          <w:color w:val="CC0000"/>
        </w:rPr>
        <w:t>Alternate room confirmation pending from Dee. Confirm in writing before April 9.</w:t>
      </w:r>
    </w:p>
    <w:p w14:paraId="48E9E212" w14:textId="77777777" w:rsidR="007C3568" w:rsidRDefault="007C3568">
      <w:pPr>
        <w:spacing w:after="80"/>
      </w:pPr>
    </w:p>
    <w:p w14:paraId="48E9E213" w14:textId="77777777" w:rsidR="007C3568" w:rsidRDefault="007C3568">
      <w:pPr>
        <w:pBdr>
          <w:bottom w:val="single" w:sz="12" w:space="4" w:color="1B3A4B"/>
        </w:pBdr>
        <w:spacing w:before="80" w:after="120"/>
      </w:pPr>
    </w:p>
    <w:p w14:paraId="48E9E214" w14:textId="77777777" w:rsidR="007C3568" w:rsidRDefault="00000000">
      <w:pPr>
        <w:pBdr>
          <w:top w:val="single" w:sz="1" w:space="0" w:color="1B3A4B"/>
          <w:left w:val="single" w:sz="1" w:space="0" w:color="1B3A4B"/>
          <w:bottom w:val="single" w:sz="1" w:space="0" w:color="1B3A4B"/>
          <w:right w:val="single" w:sz="1" w:space="0" w:color="1B3A4B"/>
        </w:pBdr>
        <w:shd w:val="clear" w:color="auto" w:fill="1B3A4B"/>
        <w:spacing w:before="320"/>
        <w:ind w:left="180" w:right="180"/>
      </w:pPr>
      <w:r>
        <w:rPr>
          <w:b/>
          <w:bCs/>
          <w:color w:val="FFFFFF"/>
          <w:spacing w:val="80"/>
          <w:sz w:val="22"/>
          <w:szCs w:val="22"/>
        </w:rPr>
        <w:t>EXPERIENCE DESIGN</w:t>
      </w:r>
    </w:p>
    <w:p w14:paraId="48E9E215" w14:textId="77777777" w:rsidR="007C3568" w:rsidRDefault="007C3568">
      <w:pPr>
        <w:spacing w:after="80"/>
      </w:pPr>
    </w:p>
    <w:p w14:paraId="48E9E216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t>Check-In Philosophy</w:t>
      </w:r>
    </w:p>
    <w:p w14:paraId="48E9E217" w14:textId="77777777" w:rsidR="007C3568" w:rsidRDefault="00000000">
      <w:pPr>
        <w:spacing w:after="80"/>
      </w:pPr>
      <w:r>
        <w:t>No tote bags. No cluttered packets. Attendees receive only what the day requires.</w:t>
      </w:r>
    </w:p>
    <w:p w14:paraId="48E9E218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Name badge</w:t>
      </w:r>
    </w:p>
    <w:p w14:paraId="48E9E219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Field Journal — the primary working tool for every session</w:t>
      </w:r>
    </w:p>
    <w:p w14:paraId="48E9E21A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Single heavyweight agenda card</w:t>
      </w:r>
    </w:p>
    <w:p w14:paraId="48E9E21B" w14:textId="77777777" w:rsidR="007C3568" w:rsidRDefault="007C3568">
      <w:pPr>
        <w:spacing w:after="60"/>
      </w:pPr>
    </w:p>
    <w:p w14:paraId="48E9E21C" w14:textId="77777777" w:rsidR="007C3568" w:rsidRDefault="00000000">
      <w:pPr>
        <w:spacing w:after="120"/>
      </w:pPr>
      <w:r>
        <w:rPr>
          <w:b/>
          <w:bCs/>
          <w:color w:val="1B3A4B"/>
        </w:rPr>
        <w:t xml:space="preserve">Staff Script: </w:t>
      </w:r>
      <w:r>
        <w:rPr>
          <w:color w:val="444444"/>
        </w:rPr>
        <w:t>“This journal is what you’ll work from today. Everything ties back to it.”</w:t>
      </w:r>
    </w:p>
    <w:p w14:paraId="48E9E21D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lastRenderedPageBreak/>
        <w:t>Interactive Experience 1: Establishing the Line</w:t>
      </w:r>
    </w:p>
    <w:p w14:paraId="48E9E21E" w14:textId="77777777" w:rsidR="007C3568" w:rsidRDefault="00000000">
      <w:pPr>
        <w:spacing w:after="80"/>
      </w:pPr>
      <w:r>
        <w:t>Tables work through a fictional employer case where growth has outpaced structure:</w:t>
      </w:r>
    </w:p>
    <w:p w14:paraId="48E9E21F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Vendor sprawl</w:t>
      </w:r>
    </w:p>
    <w:p w14:paraId="48E9E220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Broad PPO confusion</w:t>
      </w:r>
    </w:p>
    <w:p w14:paraId="48E9E221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Pharmacy and MSK volatility</w:t>
      </w:r>
    </w:p>
    <w:p w14:paraId="48E9E222" w14:textId="77777777" w:rsidR="007C3568" w:rsidRDefault="007C3568">
      <w:pPr>
        <w:spacing w:after="40"/>
      </w:pPr>
    </w:p>
    <w:p w14:paraId="48E9E223" w14:textId="77777777" w:rsidR="007C3568" w:rsidRDefault="00000000">
      <w:pPr>
        <w:spacing w:after="120"/>
      </w:pPr>
      <w:r>
        <w:rPr>
          <w:b/>
          <w:bCs/>
          <w:color w:val="1B3A4B"/>
        </w:rPr>
        <w:t xml:space="preserve">Outcome: </w:t>
      </w:r>
      <w:r>
        <w:t>Participants identify what must be governed before redesign begins.</w:t>
      </w:r>
    </w:p>
    <w:p w14:paraId="48E9E224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t>Interactive Experience 2: Pressure on the Frontier</w:t>
      </w:r>
    </w:p>
    <w:p w14:paraId="48E9E225" w14:textId="77777777" w:rsidR="007C3568" w:rsidRDefault="00000000">
      <w:pPr>
        <w:spacing w:after="80"/>
      </w:pPr>
      <w:r>
        <w:t>Mid-day disruptions introduced to test which structures hold:</w:t>
      </w:r>
    </w:p>
    <w:p w14:paraId="48E9E226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Pharmacy cost escalation</w:t>
      </w:r>
    </w:p>
    <w:p w14:paraId="48E9E227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MSK surgical event</w:t>
      </w:r>
    </w:p>
    <w:p w14:paraId="48E9E228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Network leakage</w:t>
      </w:r>
    </w:p>
    <w:p w14:paraId="48E9E229" w14:textId="77777777" w:rsidR="007C3568" w:rsidRDefault="007C3568">
      <w:pPr>
        <w:spacing w:after="40"/>
      </w:pPr>
    </w:p>
    <w:p w14:paraId="48E9E22A" w14:textId="77777777" w:rsidR="007C3568" w:rsidRDefault="00000000">
      <w:pPr>
        <w:spacing w:after="120"/>
      </w:pPr>
      <w:r>
        <w:rPr>
          <w:b/>
          <w:bCs/>
          <w:color w:val="1B3A4B"/>
        </w:rPr>
        <w:t xml:space="preserve">Outcome: </w:t>
      </w:r>
      <w:r>
        <w:t>Tables discuss which plan structures survive pressure—and which compound chaos.</w:t>
      </w:r>
    </w:p>
    <w:p w14:paraId="48E9E22B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t>Broker Hot Seat Panel</w:t>
      </w:r>
    </w:p>
    <w:p w14:paraId="48E9E22C" w14:textId="77777777" w:rsidR="007C3568" w:rsidRDefault="00000000">
      <w:pPr>
        <w:spacing w:after="120"/>
      </w:pPr>
      <w:r>
        <w:t>No slides. No scripted responses. Brokers write their hardest real-world question in the journal. Volunteers read their own question aloud. The panel answers live.</w:t>
      </w:r>
    </w:p>
    <w:p w14:paraId="48E9E22D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t>Opening Prompt (Projected)</w:t>
      </w:r>
    </w:p>
    <w:p w14:paraId="48E9E22E" w14:textId="77777777" w:rsidR="007C3568" w:rsidRDefault="00000000">
      <w:pPr>
        <w:shd w:val="clear" w:color="auto" w:fill="F8F5F0"/>
        <w:spacing w:before="40" w:after="40"/>
        <w:ind w:left="360" w:right="360"/>
        <w:jc w:val="center"/>
      </w:pPr>
      <w:r>
        <w:rPr>
          <w:rFonts w:ascii="Georgia" w:eastAsia="Georgia" w:hAnsi="Georgia" w:cs="Georgia"/>
          <w:b/>
          <w:bCs/>
          <w:color w:val="1B3A4B"/>
          <w:sz w:val="24"/>
          <w:szCs w:val="24"/>
        </w:rPr>
        <w:t>“Frontiers don’t fail because of ambition. They fail because order comes too late.”</w:t>
      </w:r>
    </w:p>
    <w:p w14:paraId="48E9E22F" w14:textId="77777777" w:rsidR="007C3568" w:rsidRDefault="007C3568">
      <w:pPr>
        <w:spacing w:after="80"/>
      </w:pPr>
    </w:p>
    <w:p w14:paraId="48E9E230" w14:textId="77777777" w:rsidR="007C3568" w:rsidRDefault="00000000">
      <w:pPr>
        <w:spacing w:before="240" w:after="80"/>
      </w:pPr>
      <w:r>
        <w:rPr>
          <w:b/>
          <w:bCs/>
          <w:color w:val="1B3A4B"/>
          <w:sz w:val="24"/>
          <w:szCs w:val="24"/>
        </w:rPr>
        <w:t>Closing Prompt (Journal)</w:t>
      </w:r>
    </w:p>
    <w:p w14:paraId="48E9E231" w14:textId="77777777" w:rsidR="007C3568" w:rsidRDefault="00000000">
      <w:pPr>
        <w:shd w:val="clear" w:color="auto" w:fill="F8F5F0"/>
        <w:spacing w:before="40" w:after="40"/>
        <w:ind w:left="360" w:right="360"/>
        <w:jc w:val="center"/>
      </w:pPr>
      <w:r>
        <w:rPr>
          <w:rFonts w:ascii="Georgia" w:eastAsia="Georgia" w:hAnsi="Georgia" w:cs="Georgia"/>
          <w:b/>
          <w:bCs/>
          <w:color w:val="1B3A4B"/>
          <w:sz w:val="24"/>
          <w:szCs w:val="24"/>
        </w:rPr>
        <w:t>“What order must be established before your next plan year begins?”</w:t>
      </w:r>
    </w:p>
    <w:p w14:paraId="48E9E232" w14:textId="77777777" w:rsidR="007C3568" w:rsidRDefault="007C3568">
      <w:pPr>
        <w:spacing w:after="40"/>
      </w:pPr>
    </w:p>
    <w:p w14:paraId="48E9E233" w14:textId="77777777" w:rsidR="007C3568" w:rsidRDefault="00000000">
      <w:pPr>
        <w:spacing w:before="40" w:after="120"/>
        <w:jc w:val="center"/>
      </w:pPr>
      <w:r>
        <w:rPr>
          <w:color w:val="555555"/>
        </w:rPr>
        <w:t>Close with: “Frontiers don’t reward speed. They reward structure.”</w:t>
      </w:r>
    </w:p>
    <w:p w14:paraId="48E9E234" w14:textId="77777777" w:rsidR="007C3568" w:rsidRDefault="007C3568">
      <w:pPr>
        <w:pBdr>
          <w:bottom w:val="single" w:sz="12" w:space="4" w:color="1B3A4B"/>
        </w:pBdr>
        <w:spacing w:before="80" w:after="120"/>
      </w:pPr>
    </w:p>
    <w:p w14:paraId="48E9E235" w14:textId="77777777" w:rsidR="007C3568" w:rsidRDefault="00000000">
      <w:pPr>
        <w:pBdr>
          <w:top w:val="single" w:sz="1" w:space="0" w:color="1B3A4B"/>
          <w:left w:val="single" w:sz="1" w:space="0" w:color="1B3A4B"/>
          <w:bottom w:val="single" w:sz="1" w:space="0" w:color="1B3A4B"/>
          <w:right w:val="single" w:sz="1" w:space="0" w:color="1B3A4B"/>
        </w:pBdr>
        <w:shd w:val="clear" w:color="auto" w:fill="1B3A4B"/>
        <w:spacing w:before="320"/>
        <w:ind w:left="180" w:right="180"/>
      </w:pPr>
      <w:r>
        <w:rPr>
          <w:b/>
          <w:bCs/>
          <w:color w:val="FFFFFF"/>
          <w:spacing w:val="80"/>
          <w:sz w:val="22"/>
          <w:szCs w:val="22"/>
        </w:rPr>
        <w:t>FULL DAY AGENDA</w:t>
      </w:r>
    </w:p>
    <w:p w14:paraId="48E9E236" w14:textId="77777777" w:rsidR="007C3568" w:rsidRDefault="007C3568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680"/>
        <w:gridCol w:w="2880"/>
      </w:tblGrid>
      <w:tr w:rsidR="007C3568" w14:paraId="48E9E23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1B3A4B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37" w14:textId="77777777" w:rsidR="007C3568" w:rsidRDefault="00000000">
            <w:r>
              <w:rPr>
                <w:b/>
                <w:bCs/>
                <w:color w:val="FFFFFF"/>
                <w:spacing w:val="60"/>
                <w:sz w:val="18"/>
                <w:szCs w:val="18"/>
              </w:rPr>
              <w:t>TIME</w:t>
            </w:r>
          </w:p>
        </w:tc>
        <w:tc>
          <w:tcPr>
            <w:tcW w:w="4680" w:type="dxa"/>
            <w:shd w:val="clear" w:color="auto" w:fill="1B3A4B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38" w14:textId="77777777" w:rsidR="007C3568" w:rsidRDefault="00000000">
            <w:r>
              <w:rPr>
                <w:b/>
                <w:bCs/>
                <w:color w:val="FFFFFF"/>
                <w:spacing w:val="60"/>
                <w:sz w:val="18"/>
                <w:szCs w:val="18"/>
              </w:rPr>
              <w:t>SESSION</w:t>
            </w:r>
          </w:p>
        </w:tc>
        <w:tc>
          <w:tcPr>
            <w:tcW w:w="2880" w:type="dxa"/>
            <w:shd w:val="clear" w:color="auto" w:fill="1B3A4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39" w14:textId="77777777" w:rsidR="007C3568" w:rsidRDefault="00000000">
            <w:r>
              <w:rPr>
                <w:b/>
                <w:bCs/>
                <w:color w:val="FFFFFF"/>
                <w:spacing w:val="60"/>
                <w:sz w:val="18"/>
                <w:szCs w:val="18"/>
              </w:rPr>
              <w:t>SPEAKER(S)</w:t>
            </w:r>
          </w:p>
        </w:tc>
      </w:tr>
      <w:tr w:rsidR="007C3568" w14:paraId="48E9E23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3B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8:30 – 9:15 AM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3C" w14:textId="77777777" w:rsidR="007C3568" w:rsidRDefault="00000000">
            <w:r>
              <w:t>Arrival &amp; Registration — “Setting the Ground Rules” Espresso bar &amp; light breakfast. Field Journal distribution.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3D" w14:textId="77777777" w:rsidR="007C3568" w:rsidRDefault="007C3568"/>
        </w:tc>
      </w:tr>
      <w:tr w:rsidR="007C3568" w14:paraId="48E9E24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D0DCE4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3F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9:15 – 9:35 AM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40" w14:textId="77777777" w:rsidR="007C3568" w:rsidRDefault="00000000">
            <w:r>
              <w:t xml:space="preserve">Welcome &amp; Framing: Why Frontiers Need Order Establish the Order on the Frontier metaphor. Reset expectations: governance </w:t>
            </w:r>
            <w:proofErr w:type="gramStart"/>
            <w:r>
              <w:t>over growth</w:t>
            </w:r>
            <w:proofErr w:type="gramEnd"/>
            <w:r>
              <w:t>. Position the day as strategy, not sales. Journal Prompt: Where has growth outpaced structure in your clients’ plans?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41" w14:textId="77777777" w:rsidR="007C3568" w:rsidRDefault="00000000">
            <w:r>
              <w:rPr>
                <w:color w:val="2E5368"/>
                <w:sz w:val="18"/>
                <w:szCs w:val="18"/>
              </w:rPr>
              <w:t>Thomas Wagner</w:t>
            </w:r>
          </w:p>
        </w:tc>
      </w:tr>
      <w:tr w:rsidR="007C3568" w14:paraId="48E9E24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43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9:35 – 10:45 AM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44" w14:textId="77777777" w:rsidR="007C3568" w:rsidRDefault="00000000">
            <w:r>
              <w:t xml:space="preserve">Interactive Session: When Expansion Outruns Order Broker working session using a fictional employer case. Vendor sprawl, broad PPO </w:t>
            </w:r>
            <w:r>
              <w:lastRenderedPageBreak/>
              <w:t>confusion, pharmacy + MSK volatility. Brokers map where chaos compounds.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45" w14:textId="77777777" w:rsidR="007C3568" w:rsidRDefault="00000000">
            <w:r>
              <w:rPr>
                <w:color w:val="2E5368"/>
                <w:sz w:val="18"/>
                <w:szCs w:val="18"/>
              </w:rPr>
              <w:lastRenderedPageBreak/>
              <w:t>Zenith Strategy Team</w:t>
            </w:r>
          </w:p>
        </w:tc>
      </w:tr>
      <w:tr w:rsidR="007C3568" w14:paraId="48E9E24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D0DCE4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47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10:45 – 11:00 AM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48" w14:textId="77777777" w:rsidR="007C3568" w:rsidRDefault="00000000">
            <w:r>
              <w:t>Break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49" w14:textId="77777777" w:rsidR="007C3568" w:rsidRDefault="007C3568"/>
        </w:tc>
      </w:tr>
      <w:tr w:rsidR="007C3568" w14:paraId="48E9E24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4B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11:00 – 11:45 AM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4C" w14:textId="77777777" w:rsidR="007C3568" w:rsidRDefault="00000000">
            <w:r>
              <w:t>Strategy Session: Networks with Rules That Hold Best-in-class rates without volume. Protecting employers when coverage is 100%. Navigating the ‘my cardiologist isn’t in network’ conversation. Journal Prompt: Where do your clients’ networks lose control today?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4D" w14:textId="77777777" w:rsidR="007C3568" w:rsidRDefault="00000000">
            <w:r>
              <w:rPr>
                <w:color w:val="2E5368"/>
                <w:sz w:val="18"/>
                <w:szCs w:val="18"/>
              </w:rPr>
              <w:t>Jarred Pierce + TBD Speaker</w:t>
            </w:r>
          </w:p>
        </w:tc>
      </w:tr>
      <w:tr w:rsidR="007C3568" w14:paraId="48E9E25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D0DCE4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4F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11:45 AM – 12:45 PM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50" w14:textId="77777777" w:rsidR="007C3568" w:rsidRDefault="00000000">
            <w:r>
              <w:t>Plated Lunch — Broker-to-Broker Dialogue (No Slides) Optional table prompts: “What are you tired of defending?” / “Where do you feel forced to compromise?”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51" w14:textId="77777777" w:rsidR="007C3568" w:rsidRDefault="007C3568"/>
        </w:tc>
      </w:tr>
      <w:tr w:rsidR="007C3568" w14:paraId="48E9E25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53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12:45 – 1:30 PM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54" w14:textId="77777777" w:rsidR="007C3568" w:rsidRDefault="00000000">
            <w:r>
              <w:t>Strategy Session: Bundled Pricing &amp; The Direct Care Front Door Why providers accept direct contracts. What belongs inside a bundle—and what doesn’t. Navigation as precision cost control. Journal Use: Bundled pricing decision framework + client suitability notes.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55" w14:textId="77777777" w:rsidR="007C3568" w:rsidRDefault="00000000">
            <w:r>
              <w:rPr>
                <w:color w:val="2E5368"/>
                <w:sz w:val="18"/>
                <w:szCs w:val="18"/>
              </w:rPr>
              <w:t>David Balat [TBD Company/Title] + TBD Speaker</w:t>
            </w:r>
          </w:p>
        </w:tc>
      </w:tr>
      <w:tr w:rsidR="007C3568" w14:paraId="48E9E25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D0DCE4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57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1:30 – 2:15 PM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58" w14:textId="77777777" w:rsidR="007C3568" w:rsidRDefault="00000000">
            <w:r>
              <w:t>Strategy Session: Pharmacy Spend Without the Spin PBM spread vs. transparent models. Specialty drug pressure. What brokers continue to overlook. Journal Use: Pharmacy red-flag checklist.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59" w14:textId="77777777" w:rsidR="007C3568" w:rsidRDefault="00000000">
            <w:r>
              <w:rPr>
                <w:color w:val="2E5368"/>
                <w:sz w:val="18"/>
                <w:szCs w:val="18"/>
              </w:rPr>
              <w:t>TBD Speaker</w:t>
            </w:r>
          </w:p>
        </w:tc>
      </w:tr>
      <w:tr w:rsidR="007C3568" w14:paraId="48E9E25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5B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2:15 – 2:30 PM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5C" w14:textId="77777777" w:rsidR="007C3568" w:rsidRDefault="00000000">
            <w:r>
              <w:t>Afternoon Break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5D" w14:textId="77777777" w:rsidR="007C3568" w:rsidRDefault="007C3568"/>
        </w:tc>
      </w:tr>
      <w:tr w:rsidR="007C3568" w14:paraId="48E9E26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D0DCE4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5F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2:30 – 3:15 PM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60" w14:textId="77777777" w:rsidR="007C3568" w:rsidRDefault="00000000">
            <w:r>
              <w:t>Strategy Session: Captives as Architecture Why growth without structure increases volatility. How captives create long-term order. Renewal stability under scale. Journal Prompt: What in your book of business is growing faster than its structure?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61" w14:textId="77777777" w:rsidR="007C3568" w:rsidRDefault="00000000">
            <w:r>
              <w:rPr>
                <w:color w:val="2E5368"/>
                <w:sz w:val="18"/>
                <w:szCs w:val="18"/>
              </w:rPr>
              <w:t>Thomas Wagner + TBD Speaker</w:t>
            </w:r>
          </w:p>
        </w:tc>
      </w:tr>
      <w:tr w:rsidR="007C3568" w14:paraId="48E9E26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63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3:15 – 4:00 PM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64" w14:textId="77777777" w:rsidR="007C3568" w:rsidRDefault="00000000">
            <w:r>
              <w:t xml:space="preserve">Broker Hot Seat Panel: Where Order Breaks Down Broker-submitted journal questions. Volunteers read aloud. Live, unscripted panel answers. Journal Prompt: What boundary are </w:t>
            </w:r>
            <w:proofErr w:type="gramStart"/>
            <w:r>
              <w:t>you done</w:t>
            </w:r>
            <w:proofErr w:type="gramEnd"/>
            <w:r>
              <w:t xml:space="preserve"> ignoring in 2026?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65" w14:textId="77777777" w:rsidR="007C3568" w:rsidRDefault="00000000">
            <w:r>
              <w:rPr>
                <w:color w:val="2E5368"/>
                <w:sz w:val="18"/>
                <w:szCs w:val="18"/>
              </w:rPr>
              <w:t>Thomas Wagner (Moderator) + Full Panel</w:t>
            </w:r>
          </w:p>
        </w:tc>
      </w:tr>
      <w:tr w:rsidR="007C3568" w14:paraId="48E9E26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D0DCE4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67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4:00 – 4:15 PM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68" w14:textId="77777777" w:rsidR="007C3568" w:rsidRDefault="00000000">
            <w:r>
              <w:t>Closing Reflection: Establishing Order Before Growth Final journal prompt. Closing line: “Frontiers don’t fail because of ambition. They fail because order comes too late.”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8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69" w14:textId="77777777" w:rsidR="007C3568" w:rsidRDefault="00000000">
            <w:r>
              <w:rPr>
                <w:color w:val="2E5368"/>
                <w:sz w:val="18"/>
                <w:szCs w:val="18"/>
              </w:rPr>
              <w:t>Thomas Wagner</w:t>
            </w:r>
          </w:p>
        </w:tc>
      </w:tr>
      <w:tr w:rsidR="007C3568" w14:paraId="48E9E26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D0DCE4"/>
              <w:bottom w:val="single" w:sz="4" w:space="0" w:color="D0DCE4"/>
              <w:right w:val="single" w:sz="4" w:space="0" w:color="B8933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6B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4:15 – 6:00 PM</w:t>
            </w:r>
          </w:p>
        </w:tc>
        <w:tc>
          <w:tcPr>
            <w:tcW w:w="468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9E26C" w14:textId="77777777" w:rsidR="007C3568" w:rsidRDefault="00000000">
            <w:r>
              <w:t xml:space="preserve">Private Networking Reception Old </w:t>
            </w:r>
            <w:proofErr w:type="gramStart"/>
            <w:r>
              <w:t>fashioneds</w:t>
            </w:r>
            <w:proofErr w:type="gramEnd"/>
            <w:r>
              <w:t>, wine, light bites. No name tags after 4:30. Relationship-driven conversations. Sponsored by: Jarred Pierce / Unity Preferred Network</w:t>
            </w:r>
          </w:p>
        </w:tc>
        <w:tc>
          <w:tcPr>
            <w:tcW w:w="288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9E26D" w14:textId="77777777" w:rsidR="007C3568" w:rsidRDefault="007C3568"/>
        </w:tc>
      </w:tr>
    </w:tbl>
    <w:p w14:paraId="48E9E26F" w14:textId="77777777" w:rsidR="007C3568" w:rsidRDefault="007C3568">
      <w:pPr>
        <w:spacing w:after="80"/>
      </w:pPr>
    </w:p>
    <w:p w14:paraId="48E9E270" w14:textId="77777777" w:rsidR="007C3568" w:rsidRDefault="007C3568">
      <w:pPr>
        <w:pBdr>
          <w:bottom w:val="single" w:sz="12" w:space="4" w:color="1B3A4B"/>
        </w:pBdr>
        <w:spacing w:before="80" w:after="120"/>
      </w:pPr>
    </w:p>
    <w:p w14:paraId="48E9E271" w14:textId="77777777" w:rsidR="007C3568" w:rsidRDefault="00000000">
      <w:pPr>
        <w:pBdr>
          <w:top w:val="single" w:sz="1" w:space="0" w:color="1B3A4B"/>
          <w:left w:val="single" w:sz="1" w:space="0" w:color="1B3A4B"/>
          <w:bottom w:val="single" w:sz="1" w:space="0" w:color="1B3A4B"/>
          <w:right w:val="single" w:sz="1" w:space="0" w:color="1B3A4B"/>
        </w:pBdr>
        <w:shd w:val="clear" w:color="auto" w:fill="1B3A4B"/>
        <w:spacing w:before="320"/>
        <w:ind w:left="180" w:right="180"/>
      </w:pPr>
      <w:r>
        <w:rPr>
          <w:b/>
          <w:bCs/>
          <w:color w:val="FFFFFF"/>
          <w:spacing w:val="80"/>
          <w:sz w:val="22"/>
          <w:szCs w:val="22"/>
        </w:rPr>
        <w:t>SUCCESS METRICS</w:t>
      </w:r>
    </w:p>
    <w:p w14:paraId="48E9E272" w14:textId="77777777" w:rsidR="007C3568" w:rsidRDefault="007C3568">
      <w:pPr>
        <w:spacing w:after="80"/>
      </w:pPr>
    </w:p>
    <w:p w14:paraId="48E9E273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Broker follow-up meetings booked within 10 business days of summit</w:t>
      </w:r>
    </w:p>
    <w:p w14:paraId="48E9E274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Captive and plan redesign conversations initiated during or after the event</w:t>
      </w:r>
    </w:p>
    <w:p w14:paraId="48E9E275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Attendees referencing ‘discipline over speed’ in post-event dialogue</w:t>
      </w:r>
    </w:p>
    <w:p w14:paraId="48E9E276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Eventbrite attendance vs. registration conversion rate</w:t>
      </w:r>
    </w:p>
    <w:p w14:paraId="48E9E277" w14:textId="77777777" w:rsidR="007C3568" w:rsidRDefault="00000000">
      <w:pPr>
        <w:pStyle w:val="ListParagraph"/>
        <w:numPr>
          <w:ilvl w:val="0"/>
          <w:numId w:val="2"/>
        </w:numPr>
        <w:spacing w:before="40" w:after="40"/>
      </w:pPr>
      <w:r>
        <w:t>Apollo.io sequence reply rate from the 91-contact DFW broker outreach list</w:t>
      </w:r>
    </w:p>
    <w:p w14:paraId="48E9E278" w14:textId="77777777" w:rsidR="007C3568" w:rsidRDefault="007C3568">
      <w:pPr>
        <w:spacing w:after="80"/>
      </w:pPr>
    </w:p>
    <w:p w14:paraId="48E9E279" w14:textId="77777777" w:rsidR="007C3568" w:rsidRDefault="007C3568">
      <w:pPr>
        <w:pBdr>
          <w:bottom w:val="single" w:sz="12" w:space="4" w:color="1B3A4B"/>
        </w:pBdr>
        <w:spacing w:before="80" w:after="120"/>
      </w:pPr>
    </w:p>
    <w:p w14:paraId="48E9E27A" w14:textId="77777777" w:rsidR="007C3568" w:rsidRDefault="00000000">
      <w:pPr>
        <w:pBdr>
          <w:top w:val="single" w:sz="1" w:space="0" w:color="1B3A4B"/>
          <w:left w:val="single" w:sz="1" w:space="0" w:color="1B3A4B"/>
          <w:bottom w:val="single" w:sz="1" w:space="0" w:color="1B3A4B"/>
          <w:right w:val="single" w:sz="1" w:space="0" w:color="1B3A4B"/>
        </w:pBdr>
        <w:shd w:val="clear" w:color="auto" w:fill="1B3A4B"/>
        <w:spacing w:before="320"/>
        <w:ind w:left="180" w:right="180"/>
      </w:pPr>
      <w:r>
        <w:rPr>
          <w:b/>
          <w:bCs/>
          <w:color w:val="FFFFFF"/>
          <w:spacing w:val="80"/>
          <w:sz w:val="22"/>
          <w:szCs w:val="22"/>
        </w:rPr>
        <w:t>OPEN ITEMS TRACKER</w:t>
      </w:r>
    </w:p>
    <w:p w14:paraId="48E9E27B" w14:textId="77777777" w:rsidR="007C3568" w:rsidRDefault="007C3568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2800"/>
        <w:gridCol w:w="2560"/>
      </w:tblGrid>
      <w:tr w:rsidR="007C3568" w14:paraId="48E9E27F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1B3A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7C" w14:textId="77777777" w:rsidR="007C3568" w:rsidRDefault="00000000">
            <w:r>
              <w:rPr>
                <w:b/>
                <w:bCs/>
                <w:color w:val="FFFFFF"/>
                <w:spacing w:val="60"/>
                <w:sz w:val="18"/>
                <w:szCs w:val="18"/>
              </w:rPr>
              <w:t>ITEM</w:t>
            </w:r>
          </w:p>
        </w:tc>
        <w:tc>
          <w:tcPr>
            <w:tcW w:w="2800" w:type="dxa"/>
            <w:shd w:val="clear" w:color="auto" w:fill="1B3A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7D" w14:textId="77777777" w:rsidR="007C3568" w:rsidRDefault="00000000">
            <w:r>
              <w:rPr>
                <w:b/>
                <w:bCs/>
                <w:color w:val="FFFFFF"/>
                <w:spacing w:val="60"/>
                <w:sz w:val="18"/>
                <w:szCs w:val="18"/>
              </w:rPr>
              <w:t>OWNER</w:t>
            </w:r>
          </w:p>
        </w:tc>
        <w:tc>
          <w:tcPr>
            <w:tcW w:w="2560" w:type="dxa"/>
            <w:shd w:val="clear" w:color="auto" w:fill="1B3A4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9E27E" w14:textId="77777777" w:rsidR="007C3568" w:rsidRDefault="00000000">
            <w:r>
              <w:rPr>
                <w:b/>
                <w:bCs/>
                <w:color w:val="FFFFFF"/>
                <w:spacing w:val="60"/>
                <w:sz w:val="18"/>
                <w:szCs w:val="18"/>
              </w:rPr>
              <w:t>DEADLINE</w:t>
            </w:r>
          </w:p>
        </w:tc>
      </w:tr>
      <w:tr w:rsidR="007C3568" w14:paraId="48E9E283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80" w14:textId="77777777" w:rsidR="007C3568" w:rsidRDefault="00000000">
            <w:r>
              <w:rPr>
                <w:sz w:val="18"/>
                <w:szCs w:val="18"/>
              </w:rPr>
              <w:t>Confirm alternate Statler room with Dee (written confirmation)</w:t>
            </w:r>
          </w:p>
        </w:tc>
        <w:tc>
          <w:tcPr>
            <w:tcW w:w="28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81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Gwen / Dee</w:t>
            </w:r>
          </w:p>
        </w:tc>
        <w:tc>
          <w:tcPr>
            <w:tcW w:w="256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9E282" w14:textId="77777777" w:rsidR="007C3568" w:rsidRDefault="00000000">
            <w:r>
              <w:rPr>
                <w:b/>
                <w:bCs/>
                <w:color w:val="CC0000"/>
                <w:sz w:val="18"/>
                <w:szCs w:val="18"/>
              </w:rPr>
              <w:t>April 9, 2026</w:t>
            </w:r>
          </w:p>
        </w:tc>
      </w:tr>
      <w:tr w:rsidR="007C3568" w14:paraId="48E9E287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84" w14:textId="77777777" w:rsidR="007C3568" w:rsidRDefault="00000000">
            <w:r>
              <w:rPr>
                <w:sz w:val="18"/>
                <w:szCs w:val="18"/>
              </w:rPr>
              <w:t>Obtain David Balat’s company name and official title</w:t>
            </w:r>
          </w:p>
        </w:tc>
        <w:tc>
          <w:tcPr>
            <w:tcW w:w="28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85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Gwen / Thomas</w:t>
            </w:r>
          </w:p>
        </w:tc>
        <w:tc>
          <w:tcPr>
            <w:tcW w:w="256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8F5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9E286" w14:textId="77777777" w:rsidR="007C3568" w:rsidRDefault="00000000">
            <w:r>
              <w:rPr>
                <w:b/>
                <w:bCs/>
                <w:color w:val="CC0000"/>
                <w:sz w:val="18"/>
                <w:szCs w:val="18"/>
              </w:rPr>
              <w:t>April 7, 2026</w:t>
            </w:r>
          </w:p>
        </w:tc>
      </w:tr>
      <w:tr w:rsidR="007C3568" w14:paraId="48E9E28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88" w14:textId="77777777" w:rsidR="007C3568" w:rsidRDefault="00000000">
            <w:r>
              <w:rPr>
                <w:sz w:val="18"/>
                <w:szCs w:val="18"/>
              </w:rPr>
              <w:t>Confirm VIP ticket pricing and finalize Eventbrite listing</w:t>
            </w:r>
          </w:p>
        </w:tc>
        <w:tc>
          <w:tcPr>
            <w:tcW w:w="28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89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Gwen</w:t>
            </w:r>
          </w:p>
        </w:tc>
        <w:tc>
          <w:tcPr>
            <w:tcW w:w="256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9E28A" w14:textId="77777777" w:rsidR="007C3568" w:rsidRDefault="00000000">
            <w:r>
              <w:rPr>
                <w:b/>
                <w:bCs/>
                <w:color w:val="CC0000"/>
                <w:sz w:val="18"/>
                <w:szCs w:val="18"/>
              </w:rPr>
              <w:t>April 5, 2026</w:t>
            </w:r>
          </w:p>
        </w:tc>
      </w:tr>
      <w:tr w:rsidR="007C3568" w14:paraId="48E9E28F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8C" w14:textId="77777777" w:rsidR="007C3568" w:rsidRDefault="00000000">
            <w:r>
              <w:rPr>
                <w:sz w:val="18"/>
                <w:szCs w:val="18"/>
              </w:rPr>
              <w:t>Assign confirmed speakers to session slots (all TBD)</w:t>
            </w:r>
          </w:p>
        </w:tc>
        <w:tc>
          <w:tcPr>
            <w:tcW w:w="28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8D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Gwen / Thomas</w:t>
            </w:r>
          </w:p>
        </w:tc>
        <w:tc>
          <w:tcPr>
            <w:tcW w:w="256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8F5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9E28E" w14:textId="77777777" w:rsidR="007C3568" w:rsidRDefault="00000000">
            <w:r>
              <w:rPr>
                <w:b/>
                <w:bCs/>
                <w:color w:val="CC0000"/>
                <w:sz w:val="18"/>
                <w:szCs w:val="18"/>
              </w:rPr>
              <w:t>April 7, 2026</w:t>
            </w:r>
          </w:p>
        </w:tc>
      </w:tr>
      <w:tr w:rsidR="007C3568" w14:paraId="48E9E293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90" w14:textId="77777777" w:rsidR="007C3568" w:rsidRDefault="00000000">
            <w:r>
              <w:rPr>
                <w:sz w:val="18"/>
                <w:szCs w:val="18"/>
              </w:rPr>
              <w:t>Obtain company names and titles for Jason Roll, Courtney DeWitt, Romy Carlson, Michael Espenlaub, Timothy Hyde, Ashley Jones, Dante Panella</w:t>
            </w:r>
          </w:p>
        </w:tc>
        <w:tc>
          <w:tcPr>
            <w:tcW w:w="28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91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Gwen</w:t>
            </w:r>
          </w:p>
        </w:tc>
        <w:tc>
          <w:tcPr>
            <w:tcW w:w="256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9E292" w14:textId="77777777" w:rsidR="007C3568" w:rsidRDefault="00000000">
            <w:r>
              <w:rPr>
                <w:b/>
                <w:bCs/>
                <w:color w:val="CC0000"/>
                <w:sz w:val="18"/>
                <w:szCs w:val="18"/>
              </w:rPr>
              <w:t>April 7, 2026</w:t>
            </w:r>
          </w:p>
        </w:tc>
      </w:tr>
      <w:tr w:rsidR="007C3568" w14:paraId="48E9E297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94" w14:textId="77777777" w:rsidR="007C3568" w:rsidRDefault="00000000">
            <w:r>
              <w:rPr>
                <w:sz w:val="18"/>
                <w:szCs w:val="18"/>
              </w:rPr>
              <w:t>Complete Apollo.io 91-contact DFW broker outreach sequence activation</w:t>
            </w:r>
          </w:p>
        </w:tc>
        <w:tc>
          <w:tcPr>
            <w:tcW w:w="28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8F5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95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Gwen</w:t>
            </w:r>
          </w:p>
        </w:tc>
        <w:tc>
          <w:tcPr>
            <w:tcW w:w="256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8F5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9E296" w14:textId="77777777" w:rsidR="007C3568" w:rsidRDefault="00000000">
            <w:r>
              <w:rPr>
                <w:b/>
                <w:bCs/>
                <w:color w:val="CC0000"/>
                <w:sz w:val="18"/>
                <w:szCs w:val="18"/>
              </w:rPr>
              <w:t>April 1, 2026</w:t>
            </w:r>
          </w:p>
        </w:tc>
      </w:tr>
      <w:tr w:rsidR="007C3568" w14:paraId="48E9E29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98" w14:textId="77777777" w:rsidR="007C3568" w:rsidRDefault="00000000">
            <w:r>
              <w:rPr>
                <w:sz w:val="18"/>
                <w:szCs w:val="18"/>
              </w:rPr>
              <w:t>Finalize and schedule 29-day LinkedIn marketing campaign in SocialPilot</w:t>
            </w:r>
          </w:p>
        </w:tc>
        <w:tc>
          <w:tcPr>
            <w:tcW w:w="2800" w:type="dxa"/>
            <w:tcBorders>
              <w:top w:val="single" w:sz="4" w:space="0" w:color="D0DCE4"/>
              <w:bottom w:val="single" w:sz="4" w:space="0" w:color="D0DCE4"/>
              <w:right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E9E299" w14:textId="77777777" w:rsidR="007C3568" w:rsidRDefault="00000000">
            <w:r>
              <w:rPr>
                <w:b/>
                <w:bCs/>
                <w:color w:val="1B3A4B"/>
                <w:sz w:val="18"/>
                <w:szCs w:val="18"/>
              </w:rPr>
              <w:t>Gwen</w:t>
            </w:r>
          </w:p>
        </w:tc>
        <w:tc>
          <w:tcPr>
            <w:tcW w:w="2560" w:type="dxa"/>
            <w:tcBorders>
              <w:top w:val="single" w:sz="4" w:space="0" w:color="D0DCE4"/>
              <w:bottom w:val="single" w:sz="4" w:space="0" w:color="D0D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9E29A" w14:textId="77777777" w:rsidR="007C3568" w:rsidRDefault="00000000">
            <w:r>
              <w:rPr>
                <w:b/>
                <w:bCs/>
                <w:color w:val="CC0000"/>
                <w:sz w:val="18"/>
                <w:szCs w:val="18"/>
              </w:rPr>
              <w:t>April 1, 2026</w:t>
            </w:r>
          </w:p>
        </w:tc>
      </w:tr>
    </w:tbl>
    <w:p w14:paraId="48E9E29C" w14:textId="77777777" w:rsidR="007C3568" w:rsidRDefault="007C3568">
      <w:pPr>
        <w:spacing w:after="100"/>
      </w:pPr>
    </w:p>
    <w:p w14:paraId="48E9E29D" w14:textId="77777777" w:rsidR="007C3568" w:rsidRDefault="007C3568">
      <w:pPr>
        <w:pBdr>
          <w:bottom w:val="single" w:sz="12" w:space="4" w:color="B8933F"/>
        </w:pBdr>
        <w:spacing w:before="80" w:after="120"/>
      </w:pPr>
    </w:p>
    <w:p w14:paraId="48E9E29E" w14:textId="77777777" w:rsidR="007C3568" w:rsidRDefault="00000000">
      <w:pPr>
        <w:spacing w:before="100" w:after="60"/>
        <w:jc w:val="center"/>
      </w:pPr>
      <w:r>
        <w:rPr>
          <w:rFonts w:ascii="Georgia" w:eastAsia="Georgia" w:hAnsi="Georgia" w:cs="Georgia"/>
          <w:color w:val="B8933F"/>
        </w:rPr>
        <w:t xml:space="preserve">Order Before </w:t>
      </w:r>
      <w:proofErr w:type="gramStart"/>
      <w:r>
        <w:rPr>
          <w:rFonts w:ascii="Georgia" w:eastAsia="Georgia" w:hAnsi="Georgia" w:cs="Georgia"/>
          <w:color w:val="B8933F"/>
        </w:rPr>
        <w:t>Growth  ·</w:t>
      </w:r>
      <w:proofErr w:type="gramEnd"/>
      <w:r>
        <w:rPr>
          <w:rFonts w:ascii="Georgia" w:eastAsia="Georgia" w:hAnsi="Georgia" w:cs="Georgia"/>
          <w:color w:val="B8933F"/>
        </w:rPr>
        <w:t xml:space="preserve">  Discipline Before Scale</w:t>
      </w:r>
    </w:p>
    <w:p w14:paraId="48E9E29F" w14:textId="77777777" w:rsidR="007C3568" w:rsidRDefault="00000000">
      <w:pPr>
        <w:jc w:val="center"/>
      </w:pPr>
      <w:r>
        <w:rPr>
          <w:color w:val="999999"/>
          <w:sz w:val="16"/>
          <w:szCs w:val="16"/>
        </w:rPr>
        <w:t xml:space="preserve">Zenith Risk </w:t>
      </w:r>
      <w:proofErr w:type="gramStart"/>
      <w:r>
        <w:rPr>
          <w:color w:val="999999"/>
          <w:sz w:val="16"/>
          <w:szCs w:val="16"/>
        </w:rPr>
        <w:t>Strategies  ·</w:t>
      </w:r>
      <w:proofErr w:type="gramEnd"/>
      <w:r>
        <w:rPr>
          <w:color w:val="999999"/>
          <w:sz w:val="16"/>
          <w:szCs w:val="16"/>
        </w:rPr>
        <w:t xml:space="preserve">  Confidential Planning </w:t>
      </w:r>
      <w:proofErr w:type="gramStart"/>
      <w:r>
        <w:rPr>
          <w:color w:val="999999"/>
          <w:sz w:val="16"/>
          <w:szCs w:val="16"/>
        </w:rPr>
        <w:t>Document  ·</w:t>
      </w:r>
      <w:proofErr w:type="gramEnd"/>
      <w:r>
        <w:rPr>
          <w:color w:val="999999"/>
          <w:sz w:val="16"/>
          <w:szCs w:val="16"/>
        </w:rPr>
        <w:t xml:space="preserve">  Updated March 31, 2026</w:t>
      </w:r>
    </w:p>
    <w:sectPr w:rsidR="007C3568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E74E" w14:textId="77777777" w:rsidR="003842B9" w:rsidRDefault="003842B9">
      <w:r>
        <w:separator/>
      </w:r>
    </w:p>
  </w:endnote>
  <w:endnote w:type="continuationSeparator" w:id="0">
    <w:p w14:paraId="63BA4E1E" w14:textId="77777777" w:rsidR="003842B9" w:rsidRDefault="0038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E2A1" w14:textId="77777777" w:rsidR="007C3568" w:rsidRDefault="00000000">
    <w:pPr>
      <w:pBdr>
        <w:top w:val="single" w:sz="6" w:space="4" w:color="B8933F"/>
      </w:pBdr>
      <w:spacing w:before="120"/>
      <w:jc w:val="center"/>
    </w:pPr>
    <w:r>
      <w:rPr>
        <w:color w:val="888888"/>
        <w:sz w:val="16"/>
        <w:szCs w:val="16"/>
      </w:rPr>
      <w:t xml:space="preserve">Zenith Risk </w:t>
    </w:r>
    <w:proofErr w:type="gramStart"/>
    <w:r>
      <w:rPr>
        <w:color w:val="888888"/>
        <w:sz w:val="16"/>
        <w:szCs w:val="16"/>
      </w:rPr>
      <w:t>Strategies  ·</w:t>
    </w:r>
    <w:proofErr w:type="gramEnd"/>
    <w:r>
      <w:rPr>
        <w:color w:val="888888"/>
        <w:sz w:val="16"/>
        <w:szCs w:val="16"/>
      </w:rPr>
      <w:t xml:space="preserve">  Dallas Cost Containment </w:t>
    </w:r>
    <w:proofErr w:type="gramStart"/>
    <w:r>
      <w:rPr>
        <w:color w:val="888888"/>
        <w:sz w:val="16"/>
        <w:szCs w:val="16"/>
      </w:rPr>
      <w:t>Summit  ·</w:t>
    </w:r>
    <w:proofErr w:type="gramEnd"/>
    <w:r>
      <w:rPr>
        <w:color w:val="888888"/>
        <w:sz w:val="16"/>
        <w:szCs w:val="16"/>
      </w:rPr>
      <w:t xml:space="preserve">  April 23, </w:t>
    </w:r>
    <w:proofErr w:type="gramStart"/>
    <w:r>
      <w:rPr>
        <w:color w:val="888888"/>
        <w:sz w:val="16"/>
        <w:szCs w:val="16"/>
      </w:rPr>
      <w:t>2026  ·</w:t>
    </w:r>
    <w:proofErr w:type="gramEnd"/>
    <w:r>
      <w:rPr>
        <w:color w:val="888888"/>
        <w:sz w:val="16"/>
        <w:szCs w:val="16"/>
      </w:rPr>
      <w:t xml:space="preserve">  The Statler Dallas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0D63" w14:textId="77777777" w:rsidR="003842B9" w:rsidRDefault="003842B9">
      <w:r>
        <w:separator/>
      </w:r>
    </w:p>
  </w:footnote>
  <w:footnote w:type="continuationSeparator" w:id="0">
    <w:p w14:paraId="531E77A9" w14:textId="77777777" w:rsidR="003842B9" w:rsidRDefault="0038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E2A0" w14:textId="77777777" w:rsidR="007C3568" w:rsidRDefault="00000000">
    <w:pPr>
      <w:pBdr>
        <w:bottom w:val="single" w:sz="6" w:space="4" w:color="B8933F"/>
      </w:pBdr>
      <w:spacing w:after="120"/>
      <w:jc w:val="center"/>
    </w:pPr>
    <w:r>
      <w:rPr>
        <w:b/>
        <w:bCs/>
        <w:color w:val="1B3A4B"/>
        <w:spacing w:val="80"/>
        <w:sz w:val="16"/>
        <w:szCs w:val="16"/>
      </w:rPr>
      <w:t>ZENITH COST CONTAINMENT SUMMIT SERIES</w:t>
    </w:r>
    <w:r>
      <w:rPr>
        <w:color w:val="B8933F"/>
        <w:sz w:val="16"/>
        <w:szCs w:val="16"/>
      </w:rPr>
      <w:t xml:space="preserve">     |     </w:t>
    </w:r>
    <w:r>
      <w:rPr>
        <w:color w:val="888888"/>
        <w:sz w:val="16"/>
        <w:szCs w:val="16"/>
      </w:rPr>
      <w:t>CONFIDENTIAL PLANNING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2FB3"/>
    <w:multiLevelType w:val="hybridMultilevel"/>
    <w:tmpl w:val="338C1396"/>
    <w:lvl w:ilvl="0" w:tplc="CC16E7A6">
      <w:start w:val="1"/>
      <w:numFmt w:val="bullet"/>
      <w:lvlText w:val="◦"/>
      <w:lvlJc w:val="left"/>
      <w:pPr>
        <w:ind w:left="1080" w:hanging="320"/>
      </w:pPr>
    </w:lvl>
    <w:lvl w:ilvl="1" w:tplc="7DBAE3F4">
      <w:numFmt w:val="decimal"/>
      <w:lvlText w:val=""/>
      <w:lvlJc w:val="left"/>
    </w:lvl>
    <w:lvl w:ilvl="2" w:tplc="8650151A">
      <w:numFmt w:val="decimal"/>
      <w:lvlText w:val=""/>
      <w:lvlJc w:val="left"/>
    </w:lvl>
    <w:lvl w:ilvl="3" w:tplc="F9E0C7D0">
      <w:numFmt w:val="decimal"/>
      <w:lvlText w:val=""/>
      <w:lvlJc w:val="left"/>
    </w:lvl>
    <w:lvl w:ilvl="4" w:tplc="FC7492D8">
      <w:numFmt w:val="decimal"/>
      <w:lvlText w:val=""/>
      <w:lvlJc w:val="left"/>
    </w:lvl>
    <w:lvl w:ilvl="5" w:tplc="DAC2D806">
      <w:numFmt w:val="decimal"/>
      <w:lvlText w:val=""/>
      <w:lvlJc w:val="left"/>
    </w:lvl>
    <w:lvl w:ilvl="6" w:tplc="02F82348">
      <w:numFmt w:val="decimal"/>
      <w:lvlText w:val=""/>
      <w:lvlJc w:val="left"/>
    </w:lvl>
    <w:lvl w:ilvl="7" w:tplc="04849BA8">
      <w:numFmt w:val="decimal"/>
      <w:lvlText w:val=""/>
      <w:lvlJc w:val="left"/>
    </w:lvl>
    <w:lvl w:ilvl="8" w:tplc="FD4007B4">
      <w:numFmt w:val="decimal"/>
      <w:lvlText w:val=""/>
      <w:lvlJc w:val="left"/>
    </w:lvl>
  </w:abstractNum>
  <w:abstractNum w:abstractNumId="1" w15:restartNumberingAfterBreak="0">
    <w:nsid w:val="20435B61"/>
    <w:multiLevelType w:val="hybridMultilevel"/>
    <w:tmpl w:val="BBFA13EA"/>
    <w:lvl w:ilvl="0" w:tplc="3C341874">
      <w:start w:val="1"/>
      <w:numFmt w:val="bullet"/>
      <w:lvlText w:val="•"/>
      <w:lvlJc w:val="left"/>
      <w:pPr>
        <w:ind w:left="640" w:hanging="320"/>
      </w:pPr>
    </w:lvl>
    <w:lvl w:ilvl="1" w:tplc="A43894DA">
      <w:numFmt w:val="decimal"/>
      <w:lvlText w:val=""/>
      <w:lvlJc w:val="left"/>
    </w:lvl>
    <w:lvl w:ilvl="2" w:tplc="022835C4">
      <w:numFmt w:val="decimal"/>
      <w:lvlText w:val=""/>
      <w:lvlJc w:val="left"/>
    </w:lvl>
    <w:lvl w:ilvl="3" w:tplc="32ECFE6C">
      <w:numFmt w:val="decimal"/>
      <w:lvlText w:val=""/>
      <w:lvlJc w:val="left"/>
    </w:lvl>
    <w:lvl w:ilvl="4" w:tplc="2A543626">
      <w:numFmt w:val="decimal"/>
      <w:lvlText w:val=""/>
      <w:lvlJc w:val="left"/>
    </w:lvl>
    <w:lvl w:ilvl="5" w:tplc="B47EDDF4">
      <w:numFmt w:val="decimal"/>
      <w:lvlText w:val=""/>
      <w:lvlJc w:val="left"/>
    </w:lvl>
    <w:lvl w:ilvl="6" w:tplc="699CDDFC">
      <w:numFmt w:val="decimal"/>
      <w:lvlText w:val=""/>
      <w:lvlJc w:val="left"/>
    </w:lvl>
    <w:lvl w:ilvl="7" w:tplc="A9CCAC78">
      <w:numFmt w:val="decimal"/>
      <w:lvlText w:val=""/>
      <w:lvlJc w:val="left"/>
    </w:lvl>
    <w:lvl w:ilvl="8" w:tplc="25569870">
      <w:numFmt w:val="decimal"/>
      <w:lvlText w:val=""/>
      <w:lvlJc w:val="left"/>
    </w:lvl>
  </w:abstractNum>
  <w:abstractNum w:abstractNumId="2" w15:restartNumberingAfterBreak="0">
    <w:nsid w:val="4F8279F0"/>
    <w:multiLevelType w:val="hybridMultilevel"/>
    <w:tmpl w:val="05DC3E58"/>
    <w:lvl w:ilvl="0" w:tplc="389E711C">
      <w:start w:val="1"/>
      <w:numFmt w:val="bullet"/>
      <w:lvlText w:val="●"/>
      <w:lvlJc w:val="left"/>
      <w:pPr>
        <w:ind w:left="720" w:hanging="360"/>
      </w:pPr>
    </w:lvl>
    <w:lvl w:ilvl="1" w:tplc="B42688C8">
      <w:start w:val="1"/>
      <w:numFmt w:val="bullet"/>
      <w:lvlText w:val="○"/>
      <w:lvlJc w:val="left"/>
      <w:pPr>
        <w:ind w:left="1440" w:hanging="360"/>
      </w:pPr>
    </w:lvl>
    <w:lvl w:ilvl="2" w:tplc="DE561944">
      <w:start w:val="1"/>
      <w:numFmt w:val="bullet"/>
      <w:lvlText w:val="■"/>
      <w:lvlJc w:val="left"/>
      <w:pPr>
        <w:ind w:left="2160" w:hanging="360"/>
      </w:pPr>
    </w:lvl>
    <w:lvl w:ilvl="3" w:tplc="90963F0E">
      <w:start w:val="1"/>
      <w:numFmt w:val="bullet"/>
      <w:lvlText w:val="●"/>
      <w:lvlJc w:val="left"/>
      <w:pPr>
        <w:ind w:left="2880" w:hanging="360"/>
      </w:pPr>
    </w:lvl>
    <w:lvl w:ilvl="4" w:tplc="8384E792">
      <w:start w:val="1"/>
      <w:numFmt w:val="bullet"/>
      <w:lvlText w:val="○"/>
      <w:lvlJc w:val="left"/>
      <w:pPr>
        <w:ind w:left="3600" w:hanging="360"/>
      </w:pPr>
    </w:lvl>
    <w:lvl w:ilvl="5" w:tplc="938A851C">
      <w:start w:val="1"/>
      <w:numFmt w:val="bullet"/>
      <w:lvlText w:val="■"/>
      <w:lvlJc w:val="left"/>
      <w:pPr>
        <w:ind w:left="4320" w:hanging="360"/>
      </w:pPr>
    </w:lvl>
    <w:lvl w:ilvl="6" w:tplc="1DF45D24">
      <w:start w:val="1"/>
      <w:numFmt w:val="bullet"/>
      <w:lvlText w:val="●"/>
      <w:lvlJc w:val="left"/>
      <w:pPr>
        <w:ind w:left="5040" w:hanging="360"/>
      </w:pPr>
    </w:lvl>
    <w:lvl w:ilvl="7" w:tplc="B38EF764">
      <w:start w:val="1"/>
      <w:numFmt w:val="bullet"/>
      <w:lvlText w:val="●"/>
      <w:lvlJc w:val="left"/>
      <w:pPr>
        <w:ind w:left="5760" w:hanging="360"/>
      </w:pPr>
    </w:lvl>
    <w:lvl w:ilvl="8" w:tplc="50C87D40">
      <w:start w:val="1"/>
      <w:numFmt w:val="bullet"/>
      <w:lvlText w:val="●"/>
      <w:lvlJc w:val="left"/>
      <w:pPr>
        <w:ind w:left="6480" w:hanging="360"/>
      </w:pPr>
    </w:lvl>
  </w:abstractNum>
  <w:num w:numId="1" w16cid:durableId="706754559">
    <w:abstractNumId w:val="2"/>
    <w:lvlOverride w:ilvl="0">
      <w:startOverride w:val="1"/>
    </w:lvlOverride>
  </w:num>
  <w:num w:numId="2" w16cid:durableId="69916808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68"/>
    <w:rsid w:val="003842B9"/>
    <w:rsid w:val="0049496E"/>
    <w:rsid w:val="007C3568"/>
    <w:rsid w:val="00B4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E1AB"/>
  <w15:docId w15:val="{A12E95C5-C1DD-449B-8A64-215799B1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C2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AssignedTo xmlns="59bdae50-91be-4c00-bad8-313464f4e2db">
      <UserInfo>
        <DisplayName/>
        <AccountId xsi:nil="true"/>
        <AccountType/>
      </UserInfo>
    </_ApprovalAssignedTo>
    <_ApprovalRespondedBy xmlns="59bdae50-91be-4c00-bad8-313464f4e2db">
      <UserInfo>
        <DisplayName/>
        <AccountId xsi:nil="true"/>
        <AccountType/>
      </UserInfo>
    </_ApprovalRespondedBy>
    <_ApprovalStatus xmlns="59bdae50-91be-4c00-bad8-313464f4e2db">0</_ApprovalStatus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AEB7B-C246-4B2F-880A-C0D5BCD6BDB3}">
  <ds:schemaRefs>
    <ds:schemaRef ds:uri="http://schemas.microsoft.com/office/2006/metadata/properties"/>
    <ds:schemaRef ds:uri="http://schemas.microsoft.com/office/infopath/2007/PartnerControls"/>
    <ds:schemaRef ds:uri="59bdae50-91be-4c00-bad8-313464f4e2db"/>
    <ds:schemaRef ds:uri="f26677ca-ae69-4d49-a744-bf4da4da1327"/>
  </ds:schemaRefs>
</ds:datastoreItem>
</file>

<file path=customXml/itemProps2.xml><?xml version="1.0" encoding="utf-8"?>
<ds:datastoreItem xmlns:ds="http://schemas.openxmlformats.org/officeDocument/2006/customXml" ds:itemID="{B718C74C-C478-442E-AD38-0B4A7BA89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70064-D4DC-4D65-9C05-36FC45AE8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dae50-91be-4c00-bad8-313464f4e2db"/>
    <ds:schemaRef ds:uri="f26677ca-ae69-4d49-a744-bf4da4da1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1344</Words>
  <Characters>8005</Characters>
  <Application>Microsoft Office Word</Application>
  <DocSecurity>0</DocSecurity>
  <Lines>288</Lines>
  <Paragraphs>176</Paragraphs>
  <ScaleCrop>false</ScaleCrop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Gwen Diede</cp:lastModifiedBy>
  <cp:revision>2</cp:revision>
  <dcterms:created xsi:type="dcterms:W3CDTF">2026-03-31T23:46:00Z</dcterms:created>
  <dcterms:modified xsi:type="dcterms:W3CDTF">2026-04-02T15:21:00Z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0x01010093D53B4BF2D6FF4594855E735088D073</vt:lpwstr>
  </property>
  <property fmtid="{D5CDD505-2E9C-101B-9397-08002B2CF9AE}" pid="3" name="MediaServiceImageTags">
    <vt:lpwstr/>
  </property>
</Properties>
</file>