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40AFF" w14:paraId="00EF99E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1B3A4B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3DDE6D45" w14:textId="77777777" w:rsidR="00B40AFF" w:rsidRDefault="00FC153E">
            <w:r>
              <w:rPr>
                <w:b/>
                <w:bCs/>
                <w:color w:val="FFFFFF"/>
                <w:sz w:val="36"/>
                <w:szCs w:val="36"/>
              </w:rPr>
              <w:t>SPEAKER PREP NOTES</w:t>
            </w:r>
          </w:p>
          <w:p w14:paraId="1912CA82" w14:textId="77777777" w:rsidR="00B40AFF" w:rsidRDefault="00FC153E">
            <w:r>
              <w:rPr>
                <w:color w:val="B8C8D4"/>
              </w:rPr>
              <w:t>Zenith Risk Strategies · Bluebonnet vs. BUCA · April 23, 2026 · The Statler, Dallas</w:t>
            </w:r>
          </w:p>
        </w:tc>
      </w:tr>
    </w:tbl>
    <w:p w14:paraId="02F0AB29" w14:textId="77777777" w:rsidR="00B40AFF" w:rsidRDefault="00B40AFF">
      <w:pPr>
        <w:spacing w:after="160"/>
      </w:pPr>
    </w:p>
    <w:p w14:paraId="65E2EEC1" w14:textId="77777777" w:rsidR="00B40AFF" w:rsidRDefault="00FC153E">
      <w:pPr>
        <w:spacing w:after="120"/>
      </w:pPr>
      <w:r>
        <w:rPr>
          <w:i/>
          <w:iCs/>
          <w:color w:val="888888"/>
        </w:rPr>
        <w:t>Internal document — Gwen Diede, Event Director. Not for speaker distribution.</w:t>
      </w:r>
    </w:p>
    <w:p w14:paraId="4DEE438E" w14:textId="77777777" w:rsidR="00B40AFF" w:rsidRDefault="00B40AFF">
      <w:pPr>
        <w:spacing w:after="160"/>
      </w:pPr>
    </w:p>
    <w:p w14:paraId="48A27D38" w14:textId="77777777" w:rsidR="00B40AFF" w:rsidRDefault="00B40AFF">
      <w:pPr>
        <w:pBdr>
          <w:bottom w:val="single" w:sz="6" w:space="1" w:color="B8933F"/>
        </w:pBdr>
        <w:spacing w:after="200"/>
      </w:pPr>
    </w:p>
    <w:p w14:paraId="1CAAB6FF" w14:textId="77777777" w:rsidR="00B40AFF" w:rsidRDefault="00FC153E">
      <w:pPr>
        <w:pStyle w:val="Heading2"/>
      </w:pPr>
      <w:r>
        <w:t>Summit Context — Know This Cold</w:t>
      </w:r>
    </w:p>
    <w:p w14:paraId="5C3B0C75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Event: Bluebonnet vs. BUCA: Order Before Growth</w:t>
      </w:r>
    </w:p>
    <w:p w14:paraId="6059CAB4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 xml:space="preserve">Date: April 23, </w:t>
      </w:r>
      <w:proofErr w:type="gramStart"/>
      <w:r>
        <w:t>2026  ·</w:t>
      </w:r>
      <w:proofErr w:type="gramEnd"/>
      <w:r>
        <w:t xml:space="preserve">  Venue: The Statler, Downtown Dallas</w:t>
      </w:r>
    </w:p>
    <w:p w14:paraId="6FC2524D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Audience: 35–50 brokers, TPAs, CFOs, growth-stage employers (50–500 lives)</w:t>
      </w:r>
    </w:p>
    <w:p w14:paraId="0CDC37EE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Summit thesis: Cost containment is not achieved through speed. It is achieved through structure built for the climate it operates in.</w:t>
      </w:r>
    </w:p>
    <w:p w14:paraId="775A64C6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Dallas is a pressure market — more brokers, faster decision cycles, higher carrier density, deeper BUCA exposure. That's the tension point.</w:t>
      </w:r>
    </w:p>
    <w:p w14:paraId="61D8EC6D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Zenith's positioning: captive insurance + cost-containment strategy as disciplined alternative to traditional BUCA plans.</w:t>
      </w:r>
    </w:p>
    <w:p w14:paraId="59F2EC09" w14:textId="77777777" w:rsidR="00B40AFF" w:rsidRDefault="00B40AFF">
      <w:pPr>
        <w:spacing w:after="160"/>
      </w:pPr>
    </w:p>
    <w:p w14:paraId="5755F853" w14:textId="77777777" w:rsidR="00B40AFF" w:rsidRDefault="00B40AFF">
      <w:pPr>
        <w:pBdr>
          <w:bottom w:val="single" w:sz="6" w:space="1" w:color="B8933F"/>
        </w:pBdr>
        <w:spacing w:after="200"/>
      </w:pPr>
    </w:p>
    <w:p w14:paraId="182466F0" w14:textId="77777777" w:rsidR="00B40AFF" w:rsidRDefault="00FC153E">
      <w:pPr>
        <w:pStyle w:val="Heading2"/>
      </w:pPr>
      <w:r>
        <w:t>Speaker Roster — Names &amp; Relationships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800"/>
        <w:gridCol w:w="4160"/>
      </w:tblGrid>
      <w:tr w:rsidR="00B40AFF" w14:paraId="3DAD076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B3A4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78DD669" w14:textId="77777777" w:rsidR="00B40AFF" w:rsidRDefault="00FC153E">
            <w:r>
              <w:rPr>
                <w:b/>
                <w:bCs/>
                <w:color w:val="FFFFFF"/>
                <w:sz w:val="20"/>
                <w:szCs w:val="20"/>
              </w:rPr>
              <w:t>Speaker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B3A4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675017" w14:textId="77777777" w:rsidR="00B40AFF" w:rsidRDefault="00FC153E">
            <w:r>
              <w:rPr>
                <w:b/>
                <w:bCs/>
                <w:color w:val="FFFFFF"/>
                <w:sz w:val="20"/>
                <w:szCs w:val="20"/>
              </w:rPr>
              <w:t>Organization</w:t>
            </w:r>
          </w:p>
        </w:tc>
        <w:tc>
          <w:tcPr>
            <w:tcW w:w="4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B3A4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7842F2" w14:textId="77777777" w:rsidR="00B40AFF" w:rsidRDefault="00FC153E">
            <w:r>
              <w:rPr>
                <w:b/>
                <w:bCs/>
                <w:color w:val="FFFFFF"/>
                <w:sz w:val="20"/>
                <w:szCs w:val="20"/>
              </w:rPr>
              <w:t>Email</w:t>
            </w:r>
          </w:p>
        </w:tc>
      </w:tr>
      <w:tr w:rsidR="00B40AFF" w14:paraId="6ADBF3D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20274FB" w14:textId="77777777" w:rsidR="00B40AFF" w:rsidRDefault="00FC153E">
            <w:r>
              <w:rPr>
                <w:b/>
                <w:bCs/>
                <w:sz w:val="20"/>
                <w:szCs w:val="20"/>
              </w:rPr>
              <w:t>Tracy Creger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34E843F" w14:textId="77777777" w:rsidR="00B40AFF" w:rsidRDefault="00FC153E">
            <w:r>
              <w:rPr>
                <w:sz w:val="20"/>
                <w:szCs w:val="20"/>
              </w:rPr>
              <w:t>Connect Benefits</w:t>
            </w:r>
          </w:p>
        </w:tc>
        <w:tc>
          <w:tcPr>
            <w:tcW w:w="4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6342E2B" w14:textId="77777777" w:rsidR="00B40AFF" w:rsidRDefault="00FC153E">
            <w:r>
              <w:rPr>
                <w:color w:val="1B3A4B"/>
                <w:sz w:val="20"/>
                <w:szCs w:val="20"/>
              </w:rPr>
              <w:t>tracy@connectbenefit.com</w:t>
            </w:r>
          </w:p>
        </w:tc>
      </w:tr>
      <w:tr w:rsidR="00B40AFF" w14:paraId="25EEDCE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325B514" w14:textId="77777777" w:rsidR="00B40AFF" w:rsidRDefault="00FC153E">
            <w:r>
              <w:rPr>
                <w:b/>
                <w:bCs/>
                <w:sz w:val="20"/>
                <w:szCs w:val="20"/>
              </w:rPr>
              <w:t>Jarred Pierce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8A0886C" w14:textId="77777777" w:rsidR="00B40AFF" w:rsidRDefault="00FC153E">
            <w:r>
              <w:rPr>
                <w:sz w:val="20"/>
                <w:szCs w:val="20"/>
              </w:rPr>
              <w:t>Unity Preferred Network</w:t>
            </w:r>
          </w:p>
        </w:tc>
        <w:tc>
          <w:tcPr>
            <w:tcW w:w="4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19E6E01" w14:textId="77777777" w:rsidR="00B40AFF" w:rsidRDefault="00FC153E">
            <w:proofErr w:type="spellStart"/>
            <w:r>
              <w:rPr>
                <w:color w:val="1B3A4B"/>
                <w:sz w:val="20"/>
                <w:szCs w:val="20"/>
              </w:rPr>
              <w:t>jarred@unitynetwork.health</w:t>
            </w:r>
            <w:proofErr w:type="spellEnd"/>
          </w:p>
        </w:tc>
      </w:tr>
      <w:tr w:rsidR="00B40AFF" w14:paraId="3D9DE06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79C6646" w14:textId="77777777" w:rsidR="00B40AFF" w:rsidRDefault="00FC153E">
            <w:r>
              <w:rPr>
                <w:b/>
                <w:bCs/>
                <w:sz w:val="20"/>
                <w:szCs w:val="20"/>
              </w:rPr>
              <w:t>Jason Roll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60C70A9" w14:textId="77777777" w:rsidR="00B40AFF" w:rsidRDefault="00FC153E">
            <w:r>
              <w:rPr>
                <w:sz w:val="20"/>
                <w:szCs w:val="20"/>
              </w:rPr>
              <w:t>Kerix</w:t>
            </w:r>
          </w:p>
        </w:tc>
        <w:tc>
          <w:tcPr>
            <w:tcW w:w="4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64AC615" w14:textId="77777777" w:rsidR="00B40AFF" w:rsidRDefault="00FC153E">
            <w:r>
              <w:rPr>
                <w:color w:val="1B3A4B"/>
                <w:sz w:val="20"/>
                <w:szCs w:val="20"/>
              </w:rPr>
              <w:t>jroll@kerix.com</w:t>
            </w:r>
          </w:p>
        </w:tc>
      </w:tr>
      <w:tr w:rsidR="00B40AFF" w14:paraId="227EF35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CB7BCC4" w14:textId="77777777" w:rsidR="00B40AFF" w:rsidRDefault="00FC153E">
            <w:r>
              <w:rPr>
                <w:b/>
                <w:bCs/>
                <w:sz w:val="20"/>
                <w:szCs w:val="20"/>
              </w:rPr>
              <w:t>Dante Panella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FD19F1E" w14:textId="77777777" w:rsidR="00B40AFF" w:rsidRDefault="00FC153E">
            <w:r>
              <w:rPr>
                <w:sz w:val="20"/>
                <w:szCs w:val="20"/>
              </w:rPr>
              <w:t>—</w:t>
            </w:r>
          </w:p>
        </w:tc>
        <w:tc>
          <w:tcPr>
            <w:tcW w:w="4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7D21BBE" w14:textId="77777777" w:rsidR="00B40AFF" w:rsidRDefault="00FC153E">
            <w:r>
              <w:rPr>
                <w:color w:val="1B3A4B"/>
                <w:sz w:val="20"/>
                <w:szCs w:val="20"/>
              </w:rPr>
              <w:t>[dante.email@domain.com]</w:t>
            </w:r>
          </w:p>
        </w:tc>
      </w:tr>
      <w:tr w:rsidR="00B40AFF" w14:paraId="3EB46EF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B49DD44" w14:textId="77777777" w:rsidR="00B40AFF" w:rsidRDefault="00FC153E">
            <w:r>
              <w:rPr>
                <w:b/>
                <w:bCs/>
                <w:sz w:val="20"/>
                <w:szCs w:val="20"/>
              </w:rPr>
              <w:t>Tim Hyde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BBA6E4A" w14:textId="77777777" w:rsidR="00B40AFF" w:rsidRDefault="00FC153E">
            <w:r>
              <w:rPr>
                <w:sz w:val="20"/>
                <w:szCs w:val="20"/>
              </w:rPr>
              <w:t>—</w:t>
            </w:r>
          </w:p>
        </w:tc>
        <w:tc>
          <w:tcPr>
            <w:tcW w:w="4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A25FF00" w14:textId="77777777" w:rsidR="00B40AFF" w:rsidRDefault="00FC153E">
            <w:r>
              <w:rPr>
                <w:color w:val="1B3A4B"/>
                <w:sz w:val="20"/>
                <w:szCs w:val="20"/>
              </w:rPr>
              <w:t>[tim.email@domain.com]</w:t>
            </w:r>
          </w:p>
        </w:tc>
      </w:tr>
      <w:tr w:rsidR="00B40AFF" w14:paraId="540D180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B124DB4" w14:textId="77777777" w:rsidR="00B40AFF" w:rsidRDefault="00FC153E">
            <w:r>
              <w:rPr>
                <w:b/>
                <w:bCs/>
                <w:sz w:val="20"/>
                <w:szCs w:val="20"/>
              </w:rPr>
              <w:t>Michael Espenlaub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83BC6E8" w14:textId="77777777" w:rsidR="00B40AFF" w:rsidRDefault="00FC153E">
            <w:r>
              <w:rPr>
                <w:sz w:val="20"/>
                <w:szCs w:val="20"/>
              </w:rPr>
              <w:t>—</w:t>
            </w:r>
          </w:p>
        </w:tc>
        <w:tc>
          <w:tcPr>
            <w:tcW w:w="4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84AAE4A" w14:textId="77777777" w:rsidR="00B40AFF" w:rsidRDefault="00FC153E">
            <w:r>
              <w:rPr>
                <w:color w:val="1B3A4B"/>
                <w:sz w:val="20"/>
                <w:szCs w:val="20"/>
              </w:rPr>
              <w:t>[michael.email@domain.com]</w:t>
            </w:r>
          </w:p>
        </w:tc>
      </w:tr>
      <w:tr w:rsidR="00B40AFF" w14:paraId="0220766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55FF23B" w14:textId="77777777" w:rsidR="00B40AFF" w:rsidRDefault="00FC153E">
            <w:r>
              <w:rPr>
                <w:b/>
                <w:bCs/>
                <w:sz w:val="20"/>
                <w:szCs w:val="20"/>
              </w:rPr>
              <w:t>Courtney Dewitt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CDC768F" w14:textId="77777777" w:rsidR="00B40AFF" w:rsidRDefault="00FC153E">
            <w:r>
              <w:rPr>
                <w:sz w:val="20"/>
                <w:szCs w:val="20"/>
              </w:rPr>
              <w:t>—</w:t>
            </w:r>
          </w:p>
        </w:tc>
        <w:tc>
          <w:tcPr>
            <w:tcW w:w="4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0BD1D78" w14:textId="77777777" w:rsidR="00B40AFF" w:rsidRDefault="00FC153E">
            <w:r>
              <w:rPr>
                <w:color w:val="1B3A4B"/>
                <w:sz w:val="20"/>
                <w:szCs w:val="20"/>
              </w:rPr>
              <w:t>[courtney.email@domain.com]</w:t>
            </w:r>
          </w:p>
        </w:tc>
      </w:tr>
      <w:tr w:rsidR="00B40AFF" w14:paraId="1C9FBEB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26B709D" w14:textId="77777777" w:rsidR="00B40AFF" w:rsidRDefault="00FC153E">
            <w:r>
              <w:rPr>
                <w:b/>
                <w:bCs/>
                <w:sz w:val="20"/>
                <w:szCs w:val="20"/>
              </w:rPr>
              <w:t>Thomas Wagner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ECC020A" w14:textId="77777777" w:rsidR="00B40AFF" w:rsidRDefault="00FC153E">
            <w:r>
              <w:rPr>
                <w:sz w:val="20"/>
                <w:szCs w:val="20"/>
              </w:rPr>
              <w:t>Zenith Risk Strategies</w:t>
            </w:r>
          </w:p>
        </w:tc>
        <w:tc>
          <w:tcPr>
            <w:tcW w:w="4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37723A8" w14:textId="77777777" w:rsidR="00B40AFF" w:rsidRDefault="00FC153E">
            <w:r>
              <w:rPr>
                <w:color w:val="1B3A4B"/>
                <w:sz w:val="20"/>
                <w:szCs w:val="20"/>
              </w:rPr>
              <w:t>[thomas@zenithriskstrategies.com]</w:t>
            </w:r>
          </w:p>
        </w:tc>
      </w:tr>
    </w:tbl>
    <w:p w14:paraId="37638443" w14:textId="77777777" w:rsidR="00B40AFF" w:rsidRDefault="00B40AFF">
      <w:pPr>
        <w:spacing w:after="160"/>
      </w:pPr>
    </w:p>
    <w:p w14:paraId="7FD5D0C2" w14:textId="77777777" w:rsidR="00B40AFF" w:rsidRDefault="00B40AFF">
      <w:pPr>
        <w:pBdr>
          <w:bottom w:val="single" w:sz="6" w:space="1" w:color="B8933F"/>
        </w:pBdr>
        <w:spacing w:after="200"/>
      </w:pPr>
    </w:p>
    <w:p w14:paraId="48B69B30" w14:textId="77777777" w:rsidR="00B40AFF" w:rsidRDefault="00FC153E">
      <w:pPr>
        <w:pStyle w:val="Heading2"/>
      </w:pPr>
      <w:r>
        <w:t>What to Do Before the Intro Call</w:t>
      </w:r>
    </w:p>
    <w:p w14:paraId="206C4BE4" w14:textId="77777777" w:rsidR="00B40AFF" w:rsidRDefault="00FC153E">
      <w:pPr>
        <w:pStyle w:val="Heading3"/>
      </w:pPr>
      <w:r>
        <w:t>Gwen's Pre-Call Checklist</w:t>
      </w:r>
    </w:p>
    <w:p w14:paraId="75A8404B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lastRenderedPageBreak/>
        <w:t>Send calendar invite to all 8 speakers — BCC, personalize subject</w:t>
      </w:r>
    </w:p>
    <w:p w14:paraId="52B76E9D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Confirm Zoom link is active and tested</w:t>
      </w:r>
    </w:p>
    <w:p w14:paraId="621B5021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Prepare speaker order list for intro round (printed/on screen)</w:t>
      </w:r>
    </w:p>
    <w:p w14:paraId="4CDDECB0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Have the summit deck open and ready to screenshare if needed</w:t>
      </w:r>
    </w:p>
    <w:p w14:paraId="78CDE896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 xml:space="preserve">Draft speaker brief template — ready to send within 48 </w:t>
      </w:r>
      <w:proofErr w:type="spellStart"/>
      <w:r>
        <w:t>hrs</w:t>
      </w:r>
      <w:proofErr w:type="spellEnd"/>
      <w:r>
        <w:t xml:space="preserve"> of call</w:t>
      </w:r>
    </w:p>
    <w:p w14:paraId="0E60BBBB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Text each speaker individually the morning of the call</w:t>
      </w:r>
    </w:p>
    <w:p w14:paraId="300EA45D" w14:textId="77777777" w:rsidR="00B40AFF" w:rsidRDefault="00B40AFF">
      <w:pPr>
        <w:spacing w:after="160"/>
      </w:pPr>
    </w:p>
    <w:p w14:paraId="3CC45CCD" w14:textId="77777777" w:rsidR="00B40AFF" w:rsidRDefault="00FC153E">
      <w:pPr>
        <w:pStyle w:val="Heading3"/>
      </w:pPr>
      <w:r>
        <w:t>What to Know About Each Speaker</w:t>
      </w:r>
    </w:p>
    <w:p w14:paraId="5428F638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Tracy Creger — owner, Connect Benefits (Oklahoma City). Already in the ecosystem. Warm.</w:t>
      </w:r>
    </w:p>
    <w:p w14:paraId="427AA2B4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Jarred Pierce — CEO, Unity Preferred Network. Confirmed from deck. Network-play perspective.</w:t>
      </w:r>
    </w:p>
    <w:p w14:paraId="75C09D7E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Jason Roll — sales/marketing, Kerix (direct care/membership medicine). Brings alternative delivery angle.</w:t>
      </w:r>
    </w:p>
    <w:p w14:paraId="7966DD43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Dante Panella — [confirm org + angle before call]</w:t>
      </w:r>
    </w:p>
    <w:p w14:paraId="7A434228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Tim Hyde — [confirm org + angle before call]</w:t>
      </w:r>
    </w:p>
    <w:p w14:paraId="014DEB40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Michael Espenlaub — [confirm org + angle before call]</w:t>
      </w:r>
    </w:p>
    <w:p w14:paraId="2546AD53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Courtney Dewitt — [confirm org + angle before call]</w:t>
      </w:r>
    </w:p>
    <w:p w14:paraId="2374100A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Thomas Wagner — CEO &amp; Founder, Zenith. Opens and closes. Sets the strategic frame.</w:t>
      </w:r>
    </w:p>
    <w:p w14:paraId="3698082B" w14:textId="77777777" w:rsidR="00B40AFF" w:rsidRDefault="00B40AFF">
      <w:pPr>
        <w:spacing w:after="160"/>
      </w:pPr>
    </w:p>
    <w:p w14:paraId="017E221E" w14:textId="77777777" w:rsidR="00B40AFF" w:rsidRDefault="00B40AFF">
      <w:pPr>
        <w:pBdr>
          <w:bottom w:val="single" w:sz="6" w:space="1" w:color="B8933F"/>
        </w:pBdr>
        <w:spacing w:after="200"/>
      </w:pPr>
    </w:p>
    <w:p w14:paraId="5EEF9584" w14:textId="77777777" w:rsidR="00B40AFF" w:rsidRDefault="00FC153E">
      <w:pPr>
        <w:pStyle w:val="Heading2"/>
      </w:pPr>
      <w:r>
        <w:t>What to Do After the Intro Call</w:t>
      </w:r>
    </w:p>
    <w:p w14:paraId="2847C0C6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Send recap email within 24 hours — thank you, key decisions, next steps</w:t>
      </w:r>
    </w:p>
    <w:p w14:paraId="63BB265F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Deliver individual Speaker Brief to each speaker within 48 hours</w:t>
      </w:r>
    </w:p>
    <w:p w14:paraId="1DBBFE6E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Log each speaker's topic/angle in the Speaker Tracker workbook</w:t>
      </w:r>
    </w:p>
    <w:p w14:paraId="501C755C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Schedule 1:1 follow-up calls for any speaker who needs topic refinement</w:t>
      </w:r>
    </w:p>
    <w:p w14:paraId="6ECF3B7C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Confirm slide submission deadline (recommend: April 16 — one week out)</w:t>
      </w:r>
    </w:p>
    <w:p w14:paraId="1F2A07EC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Confirm check-in time for speakers on April 23 (recommend: 9:00 AM for 10:00 AM start)</w:t>
      </w:r>
    </w:p>
    <w:p w14:paraId="2A7EB696" w14:textId="77777777" w:rsidR="00B40AFF" w:rsidRDefault="00FC153E">
      <w:pPr>
        <w:pStyle w:val="ListParagraph"/>
        <w:numPr>
          <w:ilvl w:val="0"/>
          <w:numId w:val="2"/>
        </w:numPr>
        <w:spacing w:after="80"/>
      </w:pPr>
      <w:r>
        <w:t>Update Eventbrite and LinkedIn event listing with confirmed speaker names</w:t>
      </w:r>
    </w:p>
    <w:p w14:paraId="5A2F67C4" w14:textId="77777777" w:rsidR="00B40AFF" w:rsidRDefault="00B40AFF">
      <w:pPr>
        <w:spacing w:after="160"/>
      </w:pPr>
    </w:p>
    <w:p w14:paraId="67ACAAC9" w14:textId="77777777" w:rsidR="00B40AFF" w:rsidRDefault="00B40AFF">
      <w:pPr>
        <w:pBdr>
          <w:bottom w:val="single" w:sz="6" w:space="1" w:color="B8933F"/>
        </w:pBdr>
        <w:spacing w:after="200"/>
      </w:pPr>
    </w:p>
    <w:p w14:paraId="6620C007" w14:textId="77777777" w:rsidR="00B40AFF" w:rsidRDefault="00FC153E">
      <w:pPr>
        <w:pStyle w:val="Heading2"/>
      </w:pPr>
      <w:r>
        <w:t>Key Dates &amp; Deadlines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B40AFF" w14:paraId="1DB25FE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bottom w:val="single" w:sz="1" w:space="0" w:color="DDDDDD"/>
            </w:tcBorders>
            <w:shd w:val="clear" w:color="auto" w:fill="1B3A4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73B2AC" w14:textId="77777777" w:rsidR="00B40AFF" w:rsidRDefault="00FC153E">
            <w:r>
              <w:rPr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6560" w:type="dxa"/>
            <w:tcBorders>
              <w:bottom w:val="single" w:sz="1" w:space="0" w:color="DDDDDD"/>
            </w:tcBorders>
            <w:shd w:val="clear" w:color="auto" w:fill="1B3A4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9A3A11" w14:textId="77777777" w:rsidR="00B40AFF" w:rsidRDefault="00FC153E">
            <w:r>
              <w:rPr>
                <w:b/>
                <w:bCs/>
                <w:color w:val="FFFFFF"/>
                <w:sz w:val="20"/>
                <w:szCs w:val="20"/>
              </w:rPr>
              <w:t>Milestone</w:t>
            </w:r>
          </w:p>
        </w:tc>
      </w:tr>
      <w:tr w:rsidR="00B40AFF" w14:paraId="4DBBD26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bottom w:val="single" w:sz="1" w:space="0" w:color="EEEEEE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F156CC4" w14:textId="77777777" w:rsidR="00B40AFF" w:rsidRDefault="00FC153E">
            <w:r>
              <w:rPr>
                <w:b/>
                <w:bCs/>
                <w:color w:val="1B3A4B"/>
                <w:sz w:val="20"/>
                <w:szCs w:val="20"/>
              </w:rPr>
              <w:t>This week (Mar 17–21)</w:t>
            </w:r>
          </w:p>
        </w:tc>
        <w:tc>
          <w:tcPr>
            <w:tcW w:w="6560" w:type="dxa"/>
            <w:tcBorders>
              <w:bottom w:val="single" w:sz="1" w:space="0" w:color="EEEEEE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3FA8B38" w14:textId="77777777" w:rsidR="00B40AFF" w:rsidRDefault="00FC153E">
            <w:r>
              <w:rPr>
                <w:sz w:val="20"/>
                <w:szCs w:val="20"/>
              </w:rPr>
              <w:t>Speaker intro call — align all 8 speakers</w:t>
            </w:r>
          </w:p>
        </w:tc>
      </w:tr>
      <w:tr w:rsidR="00B40AFF" w14:paraId="4DBE4EE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9830126" w14:textId="77777777" w:rsidR="00B40AFF" w:rsidRDefault="00FC153E">
            <w:r>
              <w:rPr>
                <w:b/>
                <w:bCs/>
                <w:color w:val="1B3A4B"/>
                <w:sz w:val="20"/>
                <w:szCs w:val="20"/>
              </w:rPr>
              <w:t xml:space="preserve">Within 24 </w:t>
            </w:r>
            <w:proofErr w:type="spellStart"/>
            <w:r>
              <w:rPr>
                <w:b/>
                <w:bCs/>
                <w:color w:val="1B3A4B"/>
                <w:sz w:val="20"/>
                <w:szCs w:val="20"/>
              </w:rPr>
              <w:t>hrs</w:t>
            </w:r>
            <w:proofErr w:type="spellEnd"/>
            <w:r>
              <w:rPr>
                <w:b/>
                <w:bCs/>
                <w:color w:val="1B3A4B"/>
                <w:sz w:val="20"/>
                <w:szCs w:val="20"/>
              </w:rPr>
              <w:t xml:space="preserve"> of call</w:t>
            </w:r>
          </w:p>
        </w:tc>
        <w:tc>
          <w:tcPr>
            <w:tcW w:w="656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1CFD8D5" w14:textId="77777777" w:rsidR="00B40AFF" w:rsidRDefault="00FC153E">
            <w:r>
              <w:rPr>
                <w:sz w:val="20"/>
                <w:szCs w:val="20"/>
              </w:rPr>
              <w:t>Recap email sent to all speakers</w:t>
            </w:r>
          </w:p>
        </w:tc>
      </w:tr>
      <w:tr w:rsidR="00B40AFF" w14:paraId="0880877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bottom w:val="single" w:sz="1" w:space="0" w:color="EEEEEE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8E5C093" w14:textId="77777777" w:rsidR="00B40AFF" w:rsidRDefault="00FC153E">
            <w:r>
              <w:rPr>
                <w:b/>
                <w:bCs/>
                <w:color w:val="1B3A4B"/>
                <w:sz w:val="20"/>
                <w:szCs w:val="20"/>
              </w:rPr>
              <w:lastRenderedPageBreak/>
              <w:t xml:space="preserve">Within 48 </w:t>
            </w:r>
            <w:proofErr w:type="spellStart"/>
            <w:r>
              <w:rPr>
                <w:b/>
                <w:bCs/>
                <w:color w:val="1B3A4B"/>
                <w:sz w:val="20"/>
                <w:szCs w:val="20"/>
              </w:rPr>
              <w:t>hrs</w:t>
            </w:r>
            <w:proofErr w:type="spellEnd"/>
            <w:r>
              <w:rPr>
                <w:b/>
                <w:bCs/>
                <w:color w:val="1B3A4B"/>
                <w:sz w:val="20"/>
                <w:szCs w:val="20"/>
              </w:rPr>
              <w:t xml:space="preserve"> of call</w:t>
            </w:r>
          </w:p>
        </w:tc>
        <w:tc>
          <w:tcPr>
            <w:tcW w:w="6560" w:type="dxa"/>
            <w:tcBorders>
              <w:bottom w:val="single" w:sz="1" w:space="0" w:color="EEEEEE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11973E9" w14:textId="77777777" w:rsidR="00B40AFF" w:rsidRDefault="00FC153E">
            <w:r>
              <w:rPr>
                <w:sz w:val="20"/>
                <w:szCs w:val="20"/>
              </w:rPr>
              <w:t>Individual Speaker Briefs delivered</w:t>
            </w:r>
          </w:p>
        </w:tc>
      </w:tr>
      <w:tr w:rsidR="00B40AFF" w14:paraId="02C3EA1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5D8ACB4" w14:textId="77777777" w:rsidR="00B40AFF" w:rsidRDefault="00FC153E">
            <w:r>
              <w:rPr>
                <w:b/>
                <w:bCs/>
                <w:color w:val="1B3A4B"/>
                <w:sz w:val="20"/>
                <w:szCs w:val="20"/>
              </w:rPr>
              <w:t>April 1</w:t>
            </w:r>
          </w:p>
        </w:tc>
        <w:tc>
          <w:tcPr>
            <w:tcW w:w="656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4664724" w14:textId="77777777" w:rsidR="00B40AFF" w:rsidRDefault="00FC153E">
            <w:r>
              <w:rPr>
                <w:sz w:val="20"/>
                <w:szCs w:val="20"/>
              </w:rPr>
              <w:t>Confirm all speaker topics + slide format</w:t>
            </w:r>
          </w:p>
        </w:tc>
      </w:tr>
      <w:tr w:rsidR="00B40AFF" w14:paraId="42C0F60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bottom w:val="single" w:sz="1" w:space="0" w:color="EEEEEE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0F7A502" w14:textId="77777777" w:rsidR="00B40AFF" w:rsidRDefault="00FC153E">
            <w:r>
              <w:rPr>
                <w:b/>
                <w:bCs/>
                <w:color w:val="1B3A4B"/>
                <w:sz w:val="20"/>
                <w:szCs w:val="20"/>
              </w:rPr>
              <w:t>April 9</w:t>
            </w:r>
          </w:p>
        </w:tc>
        <w:tc>
          <w:tcPr>
            <w:tcW w:w="6560" w:type="dxa"/>
            <w:tcBorders>
              <w:bottom w:val="single" w:sz="1" w:space="0" w:color="EEEEEE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78209DC" w14:textId="77777777" w:rsidR="00B40AFF" w:rsidRDefault="00FC153E">
            <w:r>
              <w:rPr>
                <w:sz w:val="20"/>
                <w:szCs w:val="20"/>
              </w:rPr>
              <w:t>Social content featuring speaker names begins posting</w:t>
            </w:r>
          </w:p>
        </w:tc>
      </w:tr>
      <w:tr w:rsidR="00B40AFF" w14:paraId="432F1CC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FAAE106" w14:textId="77777777" w:rsidR="00B40AFF" w:rsidRDefault="00FC153E">
            <w:r>
              <w:rPr>
                <w:b/>
                <w:bCs/>
                <w:color w:val="1B3A4B"/>
                <w:sz w:val="20"/>
                <w:szCs w:val="20"/>
              </w:rPr>
              <w:t>April 16</w:t>
            </w:r>
          </w:p>
        </w:tc>
        <w:tc>
          <w:tcPr>
            <w:tcW w:w="656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987A0C2" w14:textId="77777777" w:rsidR="00B40AFF" w:rsidRDefault="00FC153E">
            <w:r>
              <w:rPr>
                <w:sz w:val="20"/>
                <w:szCs w:val="20"/>
              </w:rPr>
              <w:t>Slide submission deadline for all speakers</w:t>
            </w:r>
          </w:p>
        </w:tc>
      </w:tr>
      <w:tr w:rsidR="00B40AFF" w14:paraId="300FADC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bottom w:val="single" w:sz="1" w:space="0" w:color="EEEEEE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170B4A6" w14:textId="77777777" w:rsidR="00B40AFF" w:rsidRDefault="00FC153E">
            <w:r>
              <w:rPr>
                <w:b/>
                <w:bCs/>
                <w:color w:val="1B3A4B"/>
                <w:sz w:val="20"/>
                <w:szCs w:val="20"/>
              </w:rPr>
              <w:t>April 21</w:t>
            </w:r>
          </w:p>
        </w:tc>
        <w:tc>
          <w:tcPr>
            <w:tcW w:w="6560" w:type="dxa"/>
            <w:tcBorders>
              <w:bottom w:val="single" w:sz="1" w:space="0" w:color="EEEEEE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BCF056A" w14:textId="77777777" w:rsidR="00B40AFF" w:rsidRDefault="00FC153E">
            <w:r>
              <w:rPr>
                <w:sz w:val="20"/>
                <w:szCs w:val="20"/>
              </w:rPr>
              <w:t>Final run-of-show distributed to all speakers</w:t>
            </w:r>
          </w:p>
        </w:tc>
      </w:tr>
      <w:tr w:rsidR="00B40AFF" w14:paraId="156C776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48B1478" w14:textId="77777777" w:rsidR="00B40AFF" w:rsidRDefault="00FC153E">
            <w:r>
              <w:rPr>
                <w:b/>
                <w:bCs/>
                <w:color w:val="1B3A4B"/>
                <w:sz w:val="20"/>
                <w:szCs w:val="20"/>
              </w:rPr>
              <w:t>April 23 · 9:00 AM</w:t>
            </w:r>
          </w:p>
        </w:tc>
        <w:tc>
          <w:tcPr>
            <w:tcW w:w="656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69D239F" w14:textId="77777777" w:rsidR="00B40AFF" w:rsidRDefault="00FC153E">
            <w:r>
              <w:rPr>
                <w:sz w:val="20"/>
                <w:szCs w:val="20"/>
              </w:rPr>
              <w:t>Speaker check-in at The Statler</w:t>
            </w:r>
          </w:p>
        </w:tc>
      </w:tr>
      <w:tr w:rsidR="00B40AFF" w14:paraId="4EA4258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bottom w:val="single" w:sz="1" w:space="0" w:color="EEEEEE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D2DB927" w14:textId="77777777" w:rsidR="00B40AFF" w:rsidRDefault="00FC153E">
            <w:r>
              <w:rPr>
                <w:b/>
                <w:bCs/>
                <w:color w:val="1B3A4B"/>
                <w:sz w:val="20"/>
                <w:szCs w:val="20"/>
              </w:rPr>
              <w:t>April 23 · 10:00 AM</w:t>
            </w:r>
          </w:p>
        </w:tc>
        <w:tc>
          <w:tcPr>
            <w:tcW w:w="6560" w:type="dxa"/>
            <w:tcBorders>
              <w:bottom w:val="single" w:sz="1" w:space="0" w:color="EEEEEE"/>
            </w:tcBorders>
            <w:shd w:val="clear" w:color="auto" w:fill="F4F6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E250E58" w14:textId="77777777" w:rsidR="00B40AFF" w:rsidRDefault="00FC153E">
            <w:r>
              <w:rPr>
                <w:sz w:val="20"/>
                <w:szCs w:val="20"/>
              </w:rPr>
              <w:t>Summit doors open</w:t>
            </w:r>
          </w:p>
        </w:tc>
      </w:tr>
    </w:tbl>
    <w:p w14:paraId="0A3F900C" w14:textId="77777777" w:rsidR="00B40AFF" w:rsidRDefault="00B40AFF">
      <w:pPr>
        <w:spacing w:after="160"/>
      </w:pPr>
    </w:p>
    <w:sectPr w:rsidR="00B40AFF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6754F"/>
    <w:multiLevelType w:val="hybridMultilevel"/>
    <w:tmpl w:val="4C48F432"/>
    <w:lvl w:ilvl="0" w:tplc="ED208ACC">
      <w:start w:val="1"/>
      <w:numFmt w:val="bullet"/>
      <w:lvlText w:val="●"/>
      <w:lvlJc w:val="left"/>
      <w:pPr>
        <w:ind w:left="720" w:hanging="360"/>
      </w:pPr>
    </w:lvl>
    <w:lvl w:ilvl="1" w:tplc="1864311E">
      <w:start w:val="1"/>
      <w:numFmt w:val="bullet"/>
      <w:lvlText w:val="○"/>
      <w:lvlJc w:val="left"/>
      <w:pPr>
        <w:ind w:left="1440" w:hanging="360"/>
      </w:pPr>
    </w:lvl>
    <w:lvl w:ilvl="2" w:tplc="C82497E6">
      <w:start w:val="1"/>
      <w:numFmt w:val="bullet"/>
      <w:lvlText w:val="■"/>
      <w:lvlJc w:val="left"/>
      <w:pPr>
        <w:ind w:left="2160" w:hanging="360"/>
      </w:pPr>
    </w:lvl>
    <w:lvl w:ilvl="3" w:tplc="BFF826F2">
      <w:start w:val="1"/>
      <w:numFmt w:val="bullet"/>
      <w:lvlText w:val="●"/>
      <w:lvlJc w:val="left"/>
      <w:pPr>
        <w:ind w:left="2880" w:hanging="360"/>
      </w:pPr>
    </w:lvl>
    <w:lvl w:ilvl="4" w:tplc="9A423C60">
      <w:start w:val="1"/>
      <w:numFmt w:val="bullet"/>
      <w:lvlText w:val="○"/>
      <w:lvlJc w:val="left"/>
      <w:pPr>
        <w:ind w:left="3600" w:hanging="360"/>
      </w:pPr>
    </w:lvl>
    <w:lvl w:ilvl="5" w:tplc="895036DE">
      <w:start w:val="1"/>
      <w:numFmt w:val="bullet"/>
      <w:lvlText w:val="■"/>
      <w:lvlJc w:val="left"/>
      <w:pPr>
        <w:ind w:left="4320" w:hanging="360"/>
      </w:pPr>
    </w:lvl>
    <w:lvl w:ilvl="6" w:tplc="59CEC4EA">
      <w:start w:val="1"/>
      <w:numFmt w:val="bullet"/>
      <w:lvlText w:val="●"/>
      <w:lvlJc w:val="left"/>
      <w:pPr>
        <w:ind w:left="5040" w:hanging="360"/>
      </w:pPr>
    </w:lvl>
    <w:lvl w:ilvl="7" w:tplc="D76A7C2C">
      <w:start w:val="1"/>
      <w:numFmt w:val="bullet"/>
      <w:lvlText w:val="●"/>
      <w:lvlJc w:val="left"/>
      <w:pPr>
        <w:ind w:left="5760" w:hanging="360"/>
      </w:pPr>
    </w:lvl>
    <w:lvl w:ilvl="8" w:tplc="2E26EEA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61A36F1"/>
    <w:multiLevelType w:val="hybridMultilevel"/>
    <w:tmpl w:val="F9B2C5F8"/>
    <w:lvl w:ilvl="0" w:tplc="40DE155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 w:tplc="36FEF8F0">
      <w:numFmt w:val="decimal"/>
      <w:lvlText w:val=""/>
      <w:lvlJc w:val="left"/>
    </w:lvl>
    <w:lvl w:ilvl="2" w:tplc="B04CFD9E">
      <w:numFmt w:val="decimal"/>
      <w:lvlText w:val=""/>
      <w:lvlJc w:val="left"/>
    </w:lvl>
    <w:lvl w:ilvl="3" w:tplc="30126C50">
      <w:numFmt w:val="decimal"/>
      <w:lvlText w:val=""/>
      <w:lvlJc w:val="left"/>
    </w:lvl>
    <w:lvl w:ilvl="4" w:tplc="A78C186E">
      <w:numFmt w:val="decimal"/>
      <w:lvlText w:val=""/>
      <w:lvlJc w:val="left"/>
    </w:lvl>
    <w:lvl w:ilvl="5" w:tplc="ACC0D0C0">
      <w:numFmt w:val="decimal"/>
      <w:lvlText w:val=""/>
      <w:lvlJc w:val="left"/>
    </w:lvl>
    <w:lvl w:ilvl="6" w:tplc="F6A2301C">
      <w:numFmt w:val="decimal"/>
      <w:lvlText w:val=""/>
      <w:lvlJc w:val="left"/>
    </w:lvl>
    <w:lvl w:ilvl="7" w:tplc="F85A2DF4">
      <w:numFmt w:val="decimal"/>
      <w:lvlText w:val=""/>
      <w:lvlJc w:val="left"/>
    </w:lvl>
    <w:lvl w:ilvl="8" w:tplc="5518F916">
      <w:numFmt w:val="decimal"/>
      <w:lvlText w:val=""/>
      <w:lvlJc w:val="left"/>
    </w:lvl>
  </w:abstractNum>
  <w:abstractNum w:abstractNumId="2" w15:restartNumberingAfterBreak="0">
    <w:nsid w:val="6FD34414"/>
    <w:multiLevelType w:val="hybridMultilevel"/>
    <w:tmpl w:val="F6B8B6EE"/>
    <w:lvl w:ilvl="0" w:tplc="6BA2B748">
      <w:start w:val="1"/>
      <w:numFmt w:val="bullet"/>
      <w:lvlText w:val="–"/>
      <w:lvlJc w:val="left"/>
      <w:pPr>
        <w:ind w:left="1080" w:hanging="360"/>
      </w:pPr>
      <w:rPr>
        <w:rFonts w:ascii="Arial" w:eastAsia="Arial" w:hAnsi="Arial" w:cs="Arial"/>
      </w:rPr>
    </w:lvl>
    <w:lvl w:ilvl="1" w:tplc="D65E8162">
      <w:numFmt w:val="decimal"/>
      <w:lvlText w:val=""/>
      <w:lvlJc w:val="left"/>
    </w:lvl>
    <w:lvl w:ilvl="2" w:tplc="2C38EF8E">
      <w:numFmt w:val="decimal"/>
      <w:lvlText w:val=""/>
      <w:lvlJc w:val="left"/>
    </w:lvl>
    <w:lvl w:ilvl="3" w:tplc="A26CAE4E">
      <w:numFmt w:val="decimal"/>
      <w:lvlText w:val=""/>
      <w:lvlJc w:val="left"/>
    </w:lvl>
    <w:lvl w:ilvl="4" w:tplc="7C9E5BCC">
      <w:numFmt w:val="decimal"/>
      <w:lvlText w:val=""/>
      <w:lvlJc w:val="left"/>
    </w:lvl>
    <w:lvl w:ilvl="5" w:tplc="298C508A">
      <w:numFmt w:val="decimal"/>
      <w:lvlText w:val=""/>
      <w:lvlJc w:val="left"/>
    </w:lvl>
    <w:lvl w:ilvl="6" w:tplc="13564568">
      <w:numFmt w:val="decimal"/>
      <w:lvlText w:val=""/>
      <w:lvlJc w:val="left"/>
    </w:lvl>
    <w:lvl w:ilvl="7" w:tplc="295CFEE6">
      <w:numFmt w:val="decimal"/>
      <w:lvlText w:val=""/>
      <w:lvlJc w:val="left"/>
    </w:lvl>
    <w:lvl w:ilvl="8" w:tplc="4A10B44A">
      <w:numFmt w:val="decimal"/>
      <w:lvlText w:val=""/>
      <w:lvlJc w:val="left"/>
    </w:lvl>
  </w:abstractNum>
  <w:num w:numId="1" w16cid:durableId="1527937808">
    <w:abstractNumId w:val="0"/>
    <w:lvlOverride w:ilvl="0">
      <w:startOverride w:val="1"/>
    </w:lvlOverride>
  </w:num>
  <w:num w:numId="2" w16cid:durableId="58723326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FF"/>
    <w:rsid w:val="00B40AFF"/>
    <w:rsid w:val="00C96B86"/>
    <w:rsid w:val="00DA67A3"/>
    <w:rsid w:val="00FC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B7489B"/>
  <w15:docId w15:val="{227E5B1C-4395-684E-B826-70BEDEAF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4B"/>
      <w:sz w:val="30"/>
      <w:szCs w:val="30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1B3A4B"/>
      <w:sz w:val="24"/>
      <w:szCs w:val="24"/>
    </w:rPr>
  </w:style>
  <w:style w:type="paragraph" w:styleId="Heading3">
    <w:name w:val="heading 3"/>
    <w:uiPriority w:val="9"/>
    <w:unhideWhenUsed/>
    <w:qFormat/>
    <w:pPr>
      <w:spacing w:before="200" w:after="80"/>
      <w:outlineLvl w:val="2"/>
    </w:pPr>
    <w:rPr>
      <w:b/>
      <w:bCs/>
      <w:color w:val="B8933F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53B4BF2D6FF4594855E735088D073" ma:contentTypeVersion="16" ma:contentTypeDescription="Create a new document." ma:contentTypeScope="" ma:versionID="504a539b6d37429ec7dfb963336ff3d5">
  <xsd:schema xmlns:xsd="http://www.w3.org/2001/XMLSchema" xmlns:xs="http://www.w3.org/2001/XMLSchema" xmlns:p="http://schemas.microsoft.com/office/2006/metadata/properties" xmlns:ns2="59bdae50-91be-4c00-bad8-313464f4e2db" xmlns:ns3="f26677ca-ae69-4d49-a744-bf4da4da1327" targetNamespace="http://schemas.microsoft.com/office/2006/metadata/properties" ma:root="true" ma:fieldsID="beabbf48ebe5c94cd05d7b8d2814dd77" ns2:_="" ns3:_="">
    <xsd:import namespace="59bdae50-91be-4c00-bad8-313464f4e2db"/>
    <xsd:import namespace="f26677ca-ae69-4d49-a744-bf4da4da1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ae50-91be-4c00-bad8-313464f4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45571a-e924-403f-8b12-6486bc9a8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1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1" nillable="true" ma:displayName="Approval status" ma:internalName="_ApprovalStatus" ma:readOnly="true">
      <xsd:simpleType>
        <xsd:restriction base="dms:Unknow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77ca-ae69-4d49-a744-bf4da4da13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06dcfb-081d-4d5e-921c-d8fd946f1f34}" ma:internalName="TaxCatchAll" ma:showField="CatchAllData" ma:web="f26677ca-ae69-4d49-a744-bf4da4da1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dae50-91be-4c00-bad8-313464f4e2db">
      <Terms xmlns="http://schemas.microsoft.com/office/infopath/2007/PartnerControls"/>
    </lcf76f155ced4ddcb4097134ff3c332f>
    <TaxCatchAll xmlns="f26677ca-ae69-4d49-a744-bf4da4da1327" xsi:nil="true"/>
    <_ApprovalAssignedTo xmlns="59bdae50-91be-4c00-bad8-313464f4e2db">
      <UserInfo>
        <DisplayName/>
        <AccountId xsi:nil="true"/>
        <AccountType/>
      </UserInfo>
    </_ApprovalAssignedTo>
    <_ApprovalRespondedBy xmlns="59bdae50-91be-4c00-bad8-313464f4e2db">
      <UserInfo>
        <DisplayName/>
        <AccountId xsi:nil="true"/>
        <AccountType/>
      </UserInfo>
    </_ApprovalRespondedBy>
    <_ApprovalStatus xmlns="59bdae50-91be-4c00-bad8-313464f4e2db">0</_ApprovalStatus>
    <_ApprovalSentBy xmlns="59bdae50-91be-4c00-bad8-313464f4e2db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4B6C649C-0185-45EA-9DAF-B8743CF421E1}"/>
</file>

<file path=customXml/itemProps2.xml><?xml version="1.0" encoding="utf-8"?>
<ds:datastoreItem xmlns:ds="http://schemas.openxmlformats.org/officeDocument/2006/customXml" ds:itemID="{28A0E62C-899B-4384-A85C-A543240D2DD8}"/>
</file>

<file path=customXml/itemProps3.xml><?xml version="1.0" encoding="utf-8"?>
<ds:datastoreItem xmlns:ds="http://schemas.openxmlformats.org/officeDocument/2006/customXml" ds:itemID="{E8DA3243-0695-4B7F-9CC1-EE52478C89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2845</Characters>
  <Application>Microsoft Office Word</Application>
  <DocSecurity>0</DocSecurity>
  <Lines>103</Lines>
  <Paragraphs>80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gwen diede</cp:lastModifiedBy>
  <cp:revision>2</cp:revision>
  <dcterms:created xsi:type="dcterms:W3CDTF">2026-03-17T20:30:00Z</dcterms:created>
  <dcterms:modified xsi:type="dcterms:W3CDTF">2026-03-17T20:30:00Z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0x01010093D53B4BF2D6FF4594855E735088D073</vt:lpwstr>
  </property>
  <property fmtid="{D5CDD505-2E9C-101B-9397-08002B2CF9AE}" pid="3" name="MediaServiceImageTags">
    <vt:lpwstr/>
  </property>
</Properties>
</file>